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BCB97" w14:textId="77777777" w:rsidR="0038185E" w:rsidRDefault="0038185E" w:rsidP="0038185E">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264" behindDoc="0" locked="0" layoutInCell="1" allowOverlap="1" wp14:anchorId="59A3FD74" wp14:editId="033F2043">
            <wp:simplePos x="0" y="0"/>
            <wp:positionH relativeFrom="column">
              <wp:posOffset>2484755</wp:posOffset>
            </wp:positionH>
            <wp:positionV relativeFrom="paragraph">
              <wp:posOffset>-43180</wp:posOffset>
            </wp:positionV>
            <wp:extent cx="1127125" cy="723265"/>
            <wp:effectExtent l="19050" t="0" r="0" b="0"/>
            <wp:wrapSquare wrapText="bothSides"/>
            <wp:docPr id="1"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pic:cNvPicPr>
                  </pic:nvPicPr>
                  <pic:blipFill>
                    <a:blip r:embed="rId11"/>
                    <a:stretch/>
                  </pic:blipFill>
                  <pic:spPr bwMode="auto">
                    <a:xfrm>
                      <a:off x="0" y="0"/>
                      <a:ext cx="1127125" cy="723265"/>
                    </a:xfrm>
                    <a:prstGeom prst="rect">
                      <a:avLst/>
                    </a:prstGeom>
                    <a:noFill/>
                    <a:ln w="9525">
                      <a:noFill/>
                      <a:miter lim="800000"/>
                      <a:headEnd/>
                      <a:tailEnd/>
                    </a:ln>
                  </pic:spPr>
                </pic:pic>
              </a:graphicData>
            </a:graphic>
          </wp:anchor>
        </w:drawing>
      </w:r>
    </w:p>
    <w:p w14:paraId="45DE6394" w14:textId="77777777" w:rsidR="0038185E" w:rsidRDefault="0038185E" w:rsidP="0038185E">
      <w:pPr>
        <w:jc w:val="center"/>
        <w:rPr>
          <w:rFonts w:ascii="Arial" w:hAnsi="Arial" w:cs="Arial"/>
          <w:sz w:val="32"/>
          <w:szCs w:val="32"/>
          <w:lang w:val="en-US"/>
        </w:rPr>
      </w:pPr>
    </w:p>
    <w:p w14:paraId="7F9F0B30" w14:textId="77777777" w:rsidR="0038185E" w:rsidRDefault="0038185E" w:rsidP="0038185E">
      <w:pPr>
        <w:jc w:val="center"/>
        <w:rPr>
          <w:rFonts w:ascii="Arial" w:hAnsi="Arial" w:cs="Arial"/>
          <w:sz w:val="32"/>
          <w:szCs w:val="32"/>
          <w:lang w:val="en-US"/>
        </w:rPr>
      </w:pPr>
    </w:p>
    <w:p w14:paraId="137D3C42" w14:textId="77777777" w:rsidR="0038185E" w:rsidRDefault="0038185E" w:rsidP="0038185E">
      <w:pPr>
        <w:jc w:val="center"/>
        <w:rPr>
          <w:rFonts w:ascii="Arial" w:hAnsi="Arial" w:cs="Arial"/>
          <w:sz w:val="32"/>
          <w:szCs w:val="32"/>
          <w:lang w:val="en-US"/>
        </w:rPr>
      </w:pPr>
    </w:p>
    <w:p w14:paraId="467D615B" w14:textId="77777777" w:rsidR="0038185E" w:rsidRDefault="0038185E" w:rsidP="0038185E">
      <w:pPr>
        <w:jc w:val="center"/>
        <w:rPr>
          <w:rFonts w:ascii="Arial" w:hAnsi="Arial" w:cs="Arial"/>
          <w:sz w:val="40"/>
          <w:szCs w:val="40"/>
          <w:lang w:val="en-US"/>
        </w:rPr>
      </w:pPr>
      <w:proofErr w:type="gramStart"/>
      <w:r>
        <w:rPr>
          <w:rFonts w:ascii="Arial" w:hAnsi="Arial" w:cs="Arial"/>
          <w:sz w:val="40"/>
          <w:szCs w:val="40"/>
          <w:lang w:val="en-US"/>
        </w:rPr>
        <w:t>JOINT</w:t>
      </w:r>
      <w:r w:rsidRPr="00557717">
        <w:rPr>
          <w:rFonts w:ascii="Arial" w:hAnsi="Arial" w:cs="Arial"/>
          <w:sz w:val="40"/>
          <w:szCs w:val="40"/>
          <w:lang w:val="en-US"/>
        </w:rPr>
        <w:t xml:space="preserve"> </w:t>
      </w:r>
      <w:r>
        <w:rPr>
          <w:rFonts w:ascii="Arial" w:hAnsi="Arial" w:cs="Arial"/>
          <w:sz w:val="40"/>
          <w:szCs w:val="40"/>
          <w:lang w:val="en-US"/>
        </w:rPr>
        <w:t xml:space="preserve"> INSTITUTE</w:t>
      </w:r>
      <w:proofErr w:type="gramEnd"/>
      <w:r>
        <w:rPr>
          <w:rFonts w:ascii="Arial" w:hAnsi="Arial" w:cs="Arial"/>
          <w:sz w:val="40"/>
          <w:szCs w:val="40"/>
          <w:lang w:val="en-US"/>
        </w:rPr>
        <w:t xml:space="preserve">  FOR  NUCLEAR  RESEARCH</w:t>
      </w:r>
    </w:p>
    <w:p w14:paraId="530CAE6F" w14:textId="77777777" w:rsidR="0038185E" w:rsidRPr="00557717" w:rsidRDefault="0038185E" w:rsidP="0038185E">
      <w:pPr>
        <w:jc w:val="center"/>
        <w:rPr>
          <w:rFonts w:ascii="Arial" w:hAnsi="Arial" w:cs="Arial"/>
          <w:sz w:val="36"/>
          <w:szCs w:val="36"/>
          <w:lang w:val="en-US"/>
        </w:rPr>
      </w:pPr>
      <w:r>
        <w:rPr>
          <w:rFonts w:ascii="Arial" w:hAnsi="Arial" w:cs="Arial"/>
          <w:sz w:val="36"/>
          <w:szCs w:val="36"/>
          <w:lang w:val="en-US"/>
        </w:rPr>
        <w:t>Frank Laboratory of Neutron Physics</w:t>
      </w:r>
    </w:p>
    <w:p w14:paraId="288CB204" w14:textId="77777777" w:rsidR="0038185E" w:rsidRPr="00557717" w:rsidRDefault="0038185E" w:rsidP="0038185E">
      <w:pPr>
        <w:jc w:val="center"/>
        <w:rPr>
          <w:rFonts w:ascii="Arial" w:hAnsi="Arial" w:cs="Arial"/>
          <w:sz w:val="36"/>
          <w:szCs w:val="36"/>
          <w:lang w:val="en-US"/>
        </w:rPr>
      </w:pPr>
    </w:p>
    <w:p w14:paraId="38960730" w14:textId="77777777" w:rsidR="0038185E" w:rsidRDefault="0038185E" w:rsidP="0038185E">
      <w:pPr>
        <w:rPr>
          <w:rFonts w:ascii="Arial" w:hAnsi="Arial" w:cs="Arial"/>
          <w:lang w:val="en-US"/>
        </w:rPr>
      </w:pPr>
    </w:p>
    <w:p w14:paraId="6E9E9E11" w14:textId="77777777" w:rsidR="0038185E" w:rsidRDefault="0038185E" w:rsidP="0038185E">
      <w:pPr>
        <w:rPr>
          <w:rFonts w:ascii="Arial" w:hAnsi="Arial" w:cs="Arial"/>
          <w:lang w:val="en-US"/>
        </w:rPr>
      </w:pPr>
    </w:p>
    <w:p w14:paraId="5622E604" w14:textId="77777777" w:rsidR="0038185E" w:rsidRDefault="0038185E" w:rsidP="0038185E">
      <w:pPr>
        <w:rPr>
          <w:rFonts w:ascii="Arial" w:hAnsi="Arial" w:cs="Arial"/>
          <w:lang w:val="en-US"/>
        </w:rPr>
      </w:pPr>
    </w:p>
    <w:p w14:paraId="13DEFA67" w14:textId="77777777" w:rsidR="0038185E" w:rsidRDefault="0038185E" w:rsidP="0038185E">
      <w:pPr>
        <w:jc w:val="center"/>
        <w:rPr>
          <w:rFonts w:ascii="Arial" w:hAnsi="Arial" w:cs="Arial"/>
          <w:b/>
          <w:sz w:val="52"/>
          <w:szCs w:val="52"/>
          <w:lang w:val="en-US"/>
        </w:rPr>
      </w:pPr>
      <w:r>
        <w:rPr>
          <w:rFonts w:ascii="Arial" w:hAnsi="Arial" w:cs="Arial"/>
          <w:b/>
          <w:sz w:val="52"/>
          <w:szCs w:val="52"/>
          <w:lang w:val="en-US"/>
        </w:rPr>
        <w:t>FINAL REPORT ON THE</w:t>
      </w:r>
    </w:p>
    <w:p w14:paraId="6C38F7D0" w14:textId="77777777" w:rsidR="0038185E" w:rsidRDefault="0038185E" w:rsidP="0038185E">
      <w:pPr>
        <w:jc w:val="center"/>
        <w:rPr>
          <w:rFonts w:ascii="Arial" w:hAnsi="Arial" w:cs="Arial"/>
          <w:b/>
          <w:sz w:val="60"/>
          <w:szCs w:val="60"/>
          <w:lang w:val="en-US"/>
        </w:rPr>
      </w:pPr>
      <w:r>
        <w:rPr>
          <w:rFonts w:ascii="Arial" w:hAnsi="Arial" w:cs="Arial"/>
          <w:b/>
          <w:sz w:val="60"/>
          <w:szCs w:val="60"/>
          <w:lang w:val="en-US"/>
        </w:rPr>
        <w:t>START PROGRAMME</w:t>
      </w:r>
    </w:p>
    <w:p w14:paraId="6087E1D1" w14:textId="77777777" w:rsidR="0038185E" w:rsidRDefault="0038185E" w:rsidP="0038185E">
      <w:pPr>
        <w:rPr>
          <w:rFonts w:ascii="Arial" w:hAnsi="Arial" w:cs="Arial"/>
          <w:lang w:val="en-US"/>
        </w:rPr>
      </w:pPr>
    </w:p>
    <w:p w14:paraId="57EF077C" w14:textId="77777777" w:rsidR="0038185E" w:rsidRDefault="0038185E" w:rsidP="0038185E">
      <w:pPr>
        <w:rPr>
          <w:rFonts w:ascii="Arial" w:hAnsi="Arial" w:cs="Arial"/>
          <w:lang w:val="en-US"/>
        </w:rPr>
      </w:pPr>
    </w:p>
    <w:p w14:paraId="07FF03DB" w14:textId="77777777" w:rsidR="0038185E" w:rsidRDefault="0038185E" w:rsidP="0038185E">
      <w:pPr>
        <w:rPr>
          <w:rFonts w:ascii="Arial" w:hAnsi="Arial" w:cs="Arial"/>
          <w:lang w:val="en-US"/>
        </w:rPr>
      </w:pPr>
    </w:p>
    <w:p w14:paraId="70EE1AED" w14:textId="291F2C98" w:rsidR="00791E6C" w:rsidRPr="00791E6C" w:rsidRDefault="00791E6C" w:rsidP="00791E6C">
      <w:pPr>
        <w:jc w:val="center"/>
        <w:rPr>
          <w:rFonts w:ascii="Arial" w:hAnsi="Arial" w:cs="Arial"/>
          <w:sz w:val="48"/>
          <w:szCs w:val="48"/>
          <w:lang w:val="en-US"/>
        </w:rPr>
      </w:pPr>
      <w:r w:rsidRPr="00791E6C">
        <w:rPr>
          <w:rFonts w:ascii="Arial" w:hAnsi="Arial" w:cs="Arial"/>
          <w:sz w:val="48"/>
          <w:szCs w:val="48"/>
          <w:lang w:val="en-US"/>
        </w:rPr>
        <w:t xml:space="preserve">Investigation of copolymers based on </w:t>
      </w:r>
      <w:proofErr w:type="spellStart"/>
      <w:r w:rsidRPr="00791E6C">
        <w:rPr>
          <w:rFonts w:ascii="Arial" w:hAnsi="Arial" w:cs="Arial"/>
          <w:sz w:val="48"/>
          <w:szCs w:val="48"/>
          <w:lang w:val="en-US"/>
        </w:rPr>
        <w:t>indolo</w:t>
      </w:r>
      <w:proofErr w:type="spellEnd"/>
      <w:r w:rsidRPr="00791E6C">
        <w:rPr>
          <w:rFonts w:ascii="Arial" w:hAnsi="Arial" w:cs="Arial"/>
          <w:sz w:val="48"/>
          <w:szCs w:val="48"/>
          <w:lang w:val="en-US"/>
        </w:rPr>
        <w:t>[3,2-</w:t>
      </w:r>
      <w:proofErr w:type="gramStart"/>
      <w:r w:rsidRPr="00791E6C">
        <w:rPr>
          <w:rFonts w:ascii="Arial" w:hAnsi="Arial" w:cs="Arial"/>
          <w:sz w:val="48"/>
          <w:szCs w:val="48"/>
          <w:lang w:val="en-US"/>
        </w:rPr>
        <w:t>b]carbazole</w:t>
      </w:r>
      <w:proofErr w:type="gramEnd"/>
      <w:r w:rsidRPr="00791E6C">
        <w:rPr>
          <w:rFonts w:ascii="Arial" w:hAnsi="Arial" w:cs="Arial"/>
          <w:sz w:val="48"/>
          <w:szCs w:val="48"/>
          <w:lang w:val="en-US"/>
        </w:rPr>
        <w:t xml:space="preserve"> and polyethylene glycols using SA</w:t>
      </w:r>
      <w:r>
        <w:rPr>
          <w:rFonts w:ascii="Arial" w:hAnsi="Arial" w:cs="Arial"/>
          <w:sz w:val="48"/>
          <w:szCs w:val="48"/>
          <w:lang w:val="en-US"/>
        </w:rPr>
        <w:t>X</w:t>
      </w:r>
      <w:r w:rsidRPr="00791E6C">
        <w:rPr>
          <w:rFonts w:ascii="Arial" w:hAnsi="Arial" w:cs="Arial"/>
          <w:sz w:val="48"/>
          <w:szCs w:val="48"/>
          <w:lang w:val="en-US"/>
        </w:rPr>
        <w:t xml:space="preserve">S, </w:t>
      </w:r>
      <w:r>
        <w:rPr>
          <w:rFonts w:ascii="Arial" w:hAnsi="Arial" w:cs="Arial"/>
          <w:sz w:val="48"/>
          <w:szCs w:val="48"/>
          <w:lang w:val="en-US"/>
        </w:rPr>
        <w:t>A</w:t>
      </w:r>
      <w:r w:rsidRPr="00791E6C">
        <w:rPr>
          <w:rFonts w:ascii="Arial" w:hAnsi="Arial" w:cs="Arial"/>
          <w:sz w:val="48"/>
          <w:szCs w:val="48"/>
          <w:lang w:val="en-US"/>
        </w:rPr>
        <w:t>FM, DLS</w:t>
      </w:r>
      <w:r>
        <w:rPr>
          <w:rFonts w:ascii="Arial" w:hAnsi="Arial" w:cs="Arial"/>
          <w:sz w:val="48"/>
          <w:szCs w:val="48"/>
          <w:lang w:val="en-US"/>
        </w:rPr>
        <w:t xml:space="preserve"> </w:t>
      </w:r>
      <w:r w:rsidR="0039690E" w:rsidRPr="0039690E">
        <w:rPr>
          <w:rFonts w:ascii="Arial" w:hAnsi="Arial" w:cs="Arial"/>
          <w:sz w:val="48"/>
          <w:szCs w:val="48"/>
          <w:lang w:val="en-US"/>
        </w:rPr>
        <w:t>methods</w:t>
      </w:r>
    </w:p>
    <w:p w14:paraId="06A40CF5" w14:textId="6364A8A1" w:rsidR="00863B0F" w:rsidRDefault="00863B0F" w:rsidP="0038185E">
      <w:pPr>
        <w:rPr>
          <w:rFonts w:ascii="Arial" w:hAnsi="Arial" w:cs="Arial"/>
          <w:lang w:val="en-US"/>
        </w:rPr>
      </w:pPr>
    </w:p>
    <w:p w14:paraId="27A61DC1" w14:textId="77777777" w:rsidR="00791E6C" w:rsidRDefault="00791E6C" w:rsidP="0038185E">
      <w:pPr>
        <w:rPr>
          <w:rFonts w:ascii="Arial" w:hAnsi="Arial" w:cs="Arial"/>
          <w:lang w:val="en-US"/>
        </w:rPr>
      </w:pPr>
    </w:p>
    <w:p w14:paraId="02202001" w14:textId="77777777" w:rsidR="0038185E" w:rsidRDefault="0038185E" w:rsidP="0038185E">
      <w:pPr>
        <w:ind w:left="4536"/>
        <w:rPr>
          <w:rFonts w:ascii="Arial" w:hAnsi="Arial" w:cs="Arial"/>
          <w:b/>
          <w:sz w:val="36"/>
          <w:szCs w:val="36"/>
          <w:lang w:val="en-US"/>
        </w:rPr>
      </w:pPr>
      <w:r>
        <w:rPr>
          <w:rFonts w:ascii="Arial" w:hAnsi="Arial" w:cs="Arial"/>
          <w:b/>
          <w:sz w:val="36"/>
          <w:szCs w:val="36"/>
          <w:lang w:val="en-US"/>
        </w:rPr>
        <w:t xml:space="preserve">Supervisor: </w:t>
      </w:r>
    </w:p>
    <w:p w14:paraId="07C206AC" w14:textId="20568955" w:rsidR="0090558D" w:rsidRPr="006E69C0" w:rsidRDefault="00CC79A9" w:rsidP="00485DAA">
      <w:pPr>
        <w:ind w:left="4536"/>
        <w:rPr>
          <w:rStyle w:val="tr-popupvalue"/>
          <w:rFonts w:ascii="Arial" w:hAnsi="Arial" w:cs="Arial"/>
          <w:color w:val="222222"/>
          <w:sz w:val="36"/>
          <w:szCs w:val="36"/>
          <w:shd w:val="clear" w:color="auto" w:fill="FFFFFF"/>
          <w:lang w:val="en-US"/>
        </w:rPr>
      </w:pPr>
      <w:r>
        <w:rPr>
          <w:rStyle w:val="tr-popupvalue"/>
          <w:rFonts w:ascii="Arial" w:hAnsi="Arial" w:cs="Arial"/>
          <w:color w:val="222222"/>
          <w:sz w:val="36"/>
          <w:szCs w:val="36"/>
          <w:shd w:val="clear" w:color="auto" w:fill="FFFFFF"/>
          <w:lang w:val="en-US"/>
        </w:rPr>
        <w:t>PhD</w:t>
      </w:r>
      <w:r w:rsidR="00C15868" w:rsidRPr="006E69C0">
        <w:rPr>
          <w:rStyle w:val="tr-popupvalue"/>
          <w:rFonts w:ascii="Arial" w:hAnsi="Arial" w:cs="Arial"/>
          <w:color w:val="222222"/>
          <w:sz w:val="36"/>
          <w:szCs w:val="36"/>
          <w:shd w:val="clear" w:color="auto" w:fill="FFFFFF"/>
          <w:lang w:val="en-US"/>
        </w:rPr>
        <w:t xml:space="preserve"> Yulia Gorshkova</w:t>
      </w:r>
      <w:r w:rsidR="00344D9B">
        <w:rPr>
          <w:rStyle w:val="tr-popupvalue"/>
          <w:rFonts w:ascii="Arial" w:hAnsi="Arial" w:cs="Arial"/>
          <w:color w:val="222222"/>
          <w:sz w:val="36"/>
          <w:szCs w:val="36"/>
          <w:shd w:val="clear" w:color="auto" w:fill="FFFFFF"/>
          <w:lang w:val="en-US"/>
        </w:rPr>
        <w:t xml:space="preserve">, </w:t>
      </w:r>
      <w:r w:rsidR="00C15868" w:rsidRPr="006E69C0">
        <w:rPr>
          <w:rStyle w:val="tr-popupvalue"/>
          <w:rFonts w:ascii="Arial" w:hAnsi="Arial" w:cs="Arial"/>
          <w:color w:val="222222"/>
          <w:sz w:val="36"/>
          <w:szCs w:val="36"/>
          <w:shd w:val="clear" w:color="auto" w:fill="FFFFFF"/>
          <w:lang w:val="en-US"/>
        </w:rPr>
        <w:t>FLNP</w:t>
      </w:r>
    </w:p>
    <w:p w14:paraId="31480E3A" w14:textId="77777777" w:rsidR="00280F6D" w:rsidRDefault="00280F6D" w:rsidP="0038185E">
      <w:pPr>
        <w:ind w:left="4536"/>
        <w:rPr>
          <w:rFonts w:ascii="Arial" w:hAnsi="Arial" w:cs="Arial"/>
          <w:sz w:val="36"/>
          <w:szCs w:val="36"/>
          <w:lang w:val="en-US"/>
        </w:rPr>
      </w:pPr>
    </w:p>
    <w:p w14:paraId="4778CAF6" w14:textId="77777777" w:rsidR="0038185E" w:rsidRDefault="0038185E" w:rsidP="0038185E">
      <w:pPr>
        <w:ind w:left="4536"/>
        <w:rPr>
          <w:rFonts w:ascii="Arial" w:hAnsi="Arial" w:cs="Arial"/>
          <w:b/>
          <w:sz w:val="36"/>
          <w:szCs w:val="36"/>
          <w:lang w:val="en-US"/>
        </w:rPr>
      </w:pPr>
      <w:r>
        <w:rPr>
          <w:rFonts w:ascii="Arial" w:hAnsi="Arial" w:cs="Arial"/>
          <w:b/>
          <w:sz w:val="36"/>
          <w:szCs w:val="36"/>
          <w:lang w:val="en-US"/>
        </w:rPr>
        <w:t xml:space="preserve">Student: </w:t>
      </w:r>
    </w:p>
    <w:p w14:paraId="000F091A" w14:textId="41C03AC2" w:rsidR="0038185E" w:rsidRDefault="0038185E" w:rsidP="0038185E">
      <w:pPr>
        <w:ind w:left="4536"/>
        <w:rPr>
          <w:rFonts w:ascii="Arial" w:hAnsi="Arial" w:cs="Arial"/>
          <w:sz w:val="36"/>
          <w:szCs w:val="36"/>
          <w:lang w:val="en-US"/>
        </w:rPr>
      </w:pPr>
      <w:r>
        <w:rPr>
          <w:rFonts w:ascii="Arial" w:hAnsi="Arial" w:cs="Arial"/>
          <w:sz w:val="36"/>
          <w:szCs w:val="36"/>
          <w:lang w:val="en-US"/>
        </w:rPr>
        <w:t xml:space="preserve">Dina </w:t>
      </w:r>
      <w:proofErr w:type="spellStart"/>
      <w:r>
        <w:rPr>
          <w:rFonts w:ascii="Arial" w:hAnsi="Arial" w:cs="Arial"/>
          <w:sz w:val="36"/>
          <w:szCs w:val="36"/>
          <w:lang w:val="en-US"/>
        </w:rPr>
        <w:t>Sharipova</w:t>
      </w:r>
      <w:proofErr w:type="spellEnd"/>
      <w:r>
        <w:rPr>
          <w:rFonts w:ascii="Arial" w:hAnsi="Arial" w:cs="Arial"/>
          <w:sz w:val="36"/>
          <w:szCs w:val="36"/>
          <w:lang w:val="en-US"/>
        </w:rPr>
        <w:t>, Russia, Kazan Federal University</w:t>
      </w:r>
    </w:p>
    <w:p w14:paraId="5BDCD3BB" w14:textId="77777777" w:rsidR="0038185E" w:rsidRDefault="0038185E" w:rsidP="0038185E">
      <w:pPr>
        <w:ind w:left="4536"/>
        <w:rPr>
          <w:rFonts w:ascii="Arial" w:hAnsi="Arial" w:cs="Arial"/>
          <w:sz w:val="36"/>
          <w:szCs w:val="36"/>
          <w:lang w:val="en-US"/>
        </w:rPr>
      </w:pPr>
    </w:p>
    <w:p w14:paraId="41B389FF" w14:textId="77777777" w:rsidR="0038185E" w:rsidRDefault="0038185E" w:rsidP="0038185E">
      <w:pPr>
        <w:ind w:left="4536"/>
        <w:rPr>
          <w:rFonts w:ascii="Arial" w:hAnsi="Arial" w:cs="Arial"/>
          <w:b/>
          <w:sz w:val="36"/>
          <w:szCs w:val="36"/>
          <w:lang w:val="en-US"/>
        </w:rPr>
      </w:pPr>
      <w:r>
        <w:rPr>
          <w:rFonts w:ascii="Arial" w:hAnsi="Arial" w:cs="Arial"/>
          <w:b/>
          <w:sz w:val="36"/>
          <w:szCs w:val="36"/>
          <w:lang w:val="en-US"/>
        </w:rPr>
        <w:t>Participation period:</w:t>
      </w:r>
    </w:p>
    <w:p w14:paraId="1FC1D3AE" w14:textId="51B1642E" w:rsidR="0038185E" w:rsidRDefault="0038185E" w:rsidP="0038185E">
      <w:pPr>
        <w:ind w:left="4536"/>
        <w:rPr>
          <w:rFonts w:ascii="Arial" w:hAnsi="Arial" w:cs="Arial"/>
          <w:sz w:val="36"/>
          <w:szCs w:val="36"/>
          <w:lang w:val="en-US"/>
        </w:rPr>
      </w:pPr>
      <w:r>
        <w:rPr>
          <w:rFonts w:ascii="Arial" w:hAnsi="Arial" w:cs="Arial"/>
          <w:sz w:val="36"/>
          <w:szCs w:val="36"/>
          <w:lang w:val="en-US"/>
        </w:rPr>
        <w:t xml:space="preserve">July 17 – August </w:t>
      </w:r>
      <w:r w:rsidR="00B221C5">
        <w:rPr>
          <w:rFonts w:ascii="Arial" w:hAnsi="Arial" w:cs="Arial"/>
          <w:sz w:val="36"/>
          <w:szCs w:val="36"/>
          <w:lang w:val="en-US"/>
        </w:rPr>
        <w:t>13</w:t>
      </w:r>
      <w:r>
        <w:rPr>
          <w:rFonts w:ascii="Arial" w:hAnsi="Arial" w:cs="Arial"/>
          <w:sz w:val="36"/>
          <w:szCs w:val="36"/>
          <w:lang w:val="en-US"/>
        </w:rPr>
        <w:t>, 2022</w:t>
      </w:r>
    </w:p>
    <w:p w14:paraId="1D5D2955" w14:textId="735E2FFD" w:rsidR="00B221C5" w:rsidRPr="006E69C0" w:rsidRDefault="00B221C5" w:rsidP="0038185E">
      <w:pPr>
        <w:ind w:left="4536"/>
        <w:rPr>
          <w:rFonts w:ascii="Arial" w:hAnsi="Arial" w:cs="Arial"/>
          <w:sz w:val="36"/>
          <w:szCs w:val="36"/>
          <w:lang w:val="en-US"/>
        </w:rPr>
      </w:pPr>
      <w:r>
        <w:rPr>
          <w:rFonts w:ascii="Arial" w:hAnsi="Arial" w:cs="Arial"/>
          <w:sz w:val="36"/>
          <w:szCs w:val="36"/>
          <w:lang w:val="en-US"/>
        </w:rPr>
        <w:t>Oc</w:t>
      </w:r>
      <w:r w:rsidR="0061557D">
        <w:rPr>
          <w:rFonts w:ascii="Arial" w:hAnsi="Arial" w:cs="Arial"/>
          <w:sz w:val="36"/>
          <w:szCs w:val="36"/>
          <w:lang w:val="en-US"/>
        </w:rPr>
        <w:t>tober 2 – October 15, 2022</w:t>
      </w:r>
    </w:p>
    <w:p w14:paraId="310C4E4A" w14:textId="77777777" w:rsidR="0038185E" w:rsidRDefault="0038185E" w:rsidP="00791E6C">
      <w:pPr>
        <w:rPr>
          <w:rFonts w:ascii="Arial" w:hAnsi="Arial" w:cs="Arial"/>
          <w:sz w:val="36"/>
          <w:szCs w:val="36"/>
          <w:lang w:val="en-US"/>
        </w:rPr>
      </w:pPr>
    </w:p>
    <w:p w14:paraId="4024321E" w14:textId="77777777" w:rsidR="0038185E" w:rsidRDefault="0038185E" w:rsidP="0038185E">
      <w:pPr>
        <w:ind w:left="4536"/>
        <w:rPr>
          <w:rFonts w:ascii="Arial" w:hAnsi="Arial" w:cs="Arial"/>
          <w:sz w:val="36"/>
          <w:szCs w:val="36"/>
          <w:lang w:val="en-US"/>
        </w:rPr>
      </w:pPr>
    </w:p>
    <w:p w14:paraId="47A37C71" w14:textId="4105B183" w:rsidR="0038185E" w:rsidRDefault="0038185E" w:rsidP="0038185E">
      <w:pPr>
        <w:ind w:left="4536"/>
        <w:rPr>
          <w:rFonts w:ascii="Arial" w:hAnsi="Arial" w:cs="Arial"/>
          <w:sz w:val="36"/>
          <w:szCs w:val="36"/>
          <w:lang w:val="en-US"/>
        </w:rPr>
      </w:pPr>
    </w:p>
    <w:p w14:paraId="4A1B9EFB" w14:textId="77777777" w:rsidR="00791E6C" w:rsidRDefault="00791E6C" w:rsidP="0038185E">
      <w:pPr>
        <w:ind w:left="4536"/>
        <w:rPr>
          <w:rFonts w:ascii="Arial" w:hAnsi="Arial" w:cs="Arial"/>
          <w:sz w:val="36"/>
          <w:szCs w:val="36"/>
          <w:lang w:val="en-US"/>
        </w:rPr>
      </w:pPr>
    </w:p>
    <w:p w14:paraId="367ADA15" w14:textId="74A38A83" w:rsidR="009121D3" w:rsidRPr="009121D3" w:rsidRDefault="0038185E" w:rsidP="00791E6C">
      <w:pPr>
        <w:jc w:val="center"/>
        <w:rPr>
          <w:rFonts w:ascii="Arial" w:hAnsi="Arial" w:cs="Arial"/>
          <w:sz w:val="36"/>
          <w:szCs w:val="36"/>
          <w:lang w:val="en-US"/>
        </w:rPr>
      </w:pPr>
      <w:r>
        <w:rPr>
          <w:rFonts w:ascii="Arial" w:hAnsi="Arial" w:cs="Arial"/>
          <w:sz w:val="36"/>
          <w:szCs w:val="36"/>
          <w:lang w:val="en-US"/>
        </w:rPr>
        <w:t>Dubna</w:t>
      </w:r>
      <w:r w:rsidRPr="002E7CE8">
        <w:rPr>
          <w:rFonts w:ascii="Arial" w:hAnsi="Arial" w:cs="Arial"/>
          <w:sz w:val="36"/>
          <w:szCs w:val="36"/>
          <w:lang w:val="en-US"/>
        </w:rPr>
        <w:t>, 2022</w:t>
      </w:r>
    </w:p>
    <w:sdt>
      <w:sdtPr>
        <w:rPr>
          <w:rFonts w:asciiTheme="minorHAnsi" w:eastAsiaTheme="minorHAnsi" w:hAnsiTheme="minorHAnsi" w:cstheme="minorBidi"/>
          <w:color w:val="auto"/>
          <w:sz w:val="28"/>
          <w:szCs w:val="28"/>
          <w:lang w:eastAsia="en-US"/>
        </w:rPr>
        <w:id w:val="-773407396"/>
        <w:docPartObj>
          <w:docPartGallery w:val="Table of Contents"/>
          <w:docPartUnique/>
        </w:docPartObj>
      </w:sdtPr>
      <w:sdtEndPr>
        <w:rPr>
          <w:b/>
          <w:bCs/>
        </w:rPr>
      </w:sdtEndPr>
      <w:sdtContent>
        <w:p w14:paraId="7A364796" w14:textId="18BDCBF4" w:rsidR="00A045E7" w:rsidRPr="009121D3" w:rsidRDefault="00C8621F" w:rsidP="00C8621F">
          <w:pPr>
            <w:pStyle w:val="a5"/>
            <w:spacing w:line="240" w:lineRule="auto"/>
            <w:rPr>
              <w:rFonts w:ascii="Arial" w:hAnsi="Arial" w:cs="Arial"/>
              <w:b/>
              <w:bCs/>
              <w:color w:val="auto"/>
            </w:rPr>
          </w:pPr>
          <w:proofErr w:type="spellStart"/>
          <w:r w:rsidRPr="009121D3">
            <w:rPr>
              <w:rFonts w:ascii="Arial" w:hAnsi="Arial" w:cs="Arial"/>
              <w:b/>
              <w:bCs/>
              <w:color w:val="auto"/>
            </w:rPr>
            <w:t>Table</w:t>
          </w:r>
          <w:proofErr w:type="spellEnd"/>
          <w:r w:rsidRPr="009121D3">
            <w:rPr>
              <w:rFonts w:ascii="Arial" w:hAnsi="Arial" w:cs="Arial"/>
              <w:b/>
              <w:bCs/>
              <w:color w:val="auto"/>
            </w:rPr>
            <w:t xml:space="preserve"> </w:t>
          </w:r>
          <w:proofErr w:type="spellStart"/>
          <w:r w:rsidRPr="009121D3">
            <w:rPr>
              <w:rFonts w:ascii="Arial" w:hAnsi="Arial" w:cs="Arial"/>
              <w:b/>
              <w:bCs/>
              <w:color w:val="auto"/>
            </w:rPr>
            <w:t>of</w:t>
          </w:r>
          <w:proofErr w:type="spellEnd"/>
          <w:r w:rsidRPr="009121D3">
            <w:rPr>
              <w:rFonts w:ascii="Arial" w:hAnsi="Arial" w:cs="Arial"/>
              <w:b/>
              <w:bCs/>
              <w:color w:val="auto"/>
            </w:rPr>
            <w:t xml:space="preserve"> </w:t>
          </w:r>
          <w:proofErr w:type="spellStart"/>
          <w:r w:rsidRPr="009121D3">
            <w:rPr>
              <w:rFonts w:ascii="Arial" w:hAnsi="Arial" w:cs="Arial"/>
              <w:b/>
              <w:bCs/>
              <w:color w:val="auto"/>
            </w:rPr>
            <w:t>contents</w:t>
          </w:r>
          <w:proofErr w:type="spellEnd"/>
        </w:p>
        <w:p w14:paraId="1D45A56D" w14:textId="77777777" w:rsidR="00C8621F" w:rsidRPr="00C8621F" w:rsidRDefault="00C8621F" w:rsidP="00C8621F">
          <w:pPr>
            <w:rPr>
              <w:lang w:eastAsia="ru-RU"/>
            </w:rPr>
          </w:pPr>
        </w:p>
        <w:p w14:paraId="17E99CF5" w14:textId="4D2E6588" w:rsidR="0036643F" w:rsidRDefault="00A045E7">
          <w:pPr>
            <w:pStyle w:val="11"/>
            <w:tabs>
              <w:tab w:val="right" w:leader="dot" w:pos="9345"/>
            </w:tabs>
            <w:rPr>
              <w:rFonts w:eastAsiaTheme="minorEastAsia"/>
              <w:noProof/>
              <w:sz w:val="22"/>
              <w:szCs w:val="22"/>
              <w:lang w:eastAsia="ru-RU"/>
            </w:rPr>
          </w:pPr>
          <w:r w:rsidRPr="00C8621F">
            <w:rPr>
              <w:b/>
              <w:bCs/>
            </w:rPr>
            <w:fldChar w:fldCharType="begin"/>
          </w:r>
          <w:r w:rsidRPr="00C8621F">
            <w:rPr>
              <w:b/>
              <w:bCs/>
            </w:rPr>
            <w:instrText xml:space="preserve"> TOC \o "1-3" \h \z \u </w:instrText>
          </w:r>
          <w:r w:rsidRPr="00C8621F">
            <w:rPr>
              <w:b/>
              <w:bCs/>
            </w:rPr>
            <w:fldChar w:fldCharType="separate"/>
          </w:r>
          <w:hyperlink w:anchor="_Toc116550128" w:history="1">
            <w:r w:rsidR="0036643F" w:rsidRPr="009A7CD1">
              <w:rPr>
                <w:rStyle w:val="a6"/>
                <w:b/>
                <w:bCs/>
                <w:noProof/>
                <w:lang w:val="en-US"/>
              </w:rPr>
              <w:t>Abstract</w:t>
            </w:r>
            <w:r w:rsidR="0036643F">
              <w:rPr>
                <w:noProof/>
                <w:webHidden/>
              </w:rPr>
              <w:tab/>
            </w:r>
            <w:r w:rsidR="0036643F">
              <w:rPr>
                <w:noProof/>
                <w:webHidden/>
              </w:rPr>
              <w:fldChar w:fldCharType="begin"/>
            </w:r>
            <w:r w:rsidR="0036643F">
              <w:rPr>
                <w:noProof/>
                <w:webHidden/>
              </w:rPr>
              <w:instrText xml:space="preserve"> PAGEREF _Toc116550128 \h </w:instrText>
            </w:r>
            <w:r w:rsidR="0036643F">
              <w:rPr>
                <w:noProof/>
                <w:webHidden/>
              </w:rPr>
            </w:r>
            <w:r w:rsidR="0036643F">
              <w:rPr>
                <w:noProof/>
                <w:webHidden/>
              </w:rPr>
              <w:fldChar w:fldCharType="separate"/>
            </w:r>
            <w:r w:rsidR="0036643F">
              <w:rPr>
                <w:noProof/>
                <w:webHidden/>
              </w:rPr>
              <w:t>3</w:t>
            </w:r>
            <w:r w:rsidR="0036643F">
              <w:rPr>
                <w:noProof/>
                <w:webHidden/>
              </w:rPr>
              <w:fldChar w:fldCharType="end"/>
            </w:r>
          </w:hyperlink>
        </w:p>
        <w:p w14:paraId="7837108F" w14:textId="3D8D161B" w:rsidR="0036643F" w:rsidRDefault="00000000">
          <w:pPr>
            <w:pStyle w:val="11"/>
            <w:tabs>
              <w:tab w:val="right" w:leader="dot" w:pos="9345"/>
            </w:tabs>
            <w:rPr>
              <w:rFonts w:eastAsiaTheme="minorEastAsia"/>
              <w:noProof/>
              <w:sz w:val="22"/>
              <w:szCs w:val="22"/>
              <w:lang w:eastAsia="ru-RU"/>
            </w:rPr>
          </w:pPr>
          <w:hyperlink w:anchor="_Toc116550129" w:history="1">
            <w:r w:rsidR="0036643F" w:rsidRPr="009A7CD1">
              <w:rPr>
                <w:rStyle w:val="a6"/>
                <w:b/>
                <w:bCs/>
                <w:noProof/>
              </w:rPr>
              <w:t>Introduction</w:t>
            </w:r>
            <w:r w:rsidR="0036643F">
              <w:rPr>
                <w:noProof/>
                <w:webHidden/>
              </w:rPr>
              <w:tab/>
            </w:r>
            <w:r w:rsidR="0036643F">
              <w:rPr>
                <w:noProof/>
                <w:webHidden/>
              </w:rPr>
              <w:fldChar w:fldCharType="begin"/>
            </w:r>
            <w:r w:rsidR="0036643F">
              <w:rPr>
                <w:noProof/>
                <w:webHidden/>
              </w:rPr>
              <w:instrText xml:space="preserve"> PAGEREF _Toc116550129 \h </w:instrText>
            </w:r>
            <w:r w:rsidR="0036643F">
              <w:rPr>
                <w:noProof/>
                <w:webHidden/>
              </w:rPr>
            </w:r>
            <w:r w:rsidR="0036643F">
              <w:rPr>
                <w:noProof/>
                <w:webHidden/>
              </w:rPr>
              <w:fldChar w:fldCharType="separate"/>
            </w:r>
            <w:r w:rsidR="0036643F">
              <w:rPr>
                <w:noProof/>
                <w:webHidden/>
              </w:rPr>
              <w:t>4</w:t>
            </w:r>
            <w:r w:rsidR="0036643F">
              <w:rPr>
                <w:noProof/>
                <w:webHidden/>
              </w:rPr>
              <w:fldChar w:fldCharType="end"/>
            </w:r>
          </w:hyperlink>
        </w:p>
        <w:p w14:paraId="73832892" w14:textId="77669E76" w:rsidR="0036643F" w:rsidRDefault="00000000">
          <w:pPr>
            <w:pStyle w:val="11"/>
            <w:tabs>
              <w:tab w:val="right" w:leader="dot" w:pos="9345"/>
            </w:tabs>
            <w:rPr>
              <w:rFonts w:eastAsiaTheme="minorEastAsia"/>
              <w:noProof/>
              <w:sz w:val="22"/>
              <w:szCs w:val="22"/>
              <w:lang w:eastAsia="ru-RU"/>
            </w:rPr>
          </w:pPr>
          <w:hyperlink w:anchor="_Toc116550130" w:history="1">
            <w:r w:rsidR="0036643F" w:rsidRPr="009A7CD1">
              <w:rPr>
                <w:rStyle w:val="a6"/>
                <w:b/>
                <w:bCs/>
                <w:noProof/>
              </w:rPr>
              <w:t>Methods</w:t>
            </w:r>
            <w:r w:rsidR="0036643F">
              <w:rPr>
                <w:noProof/>
                <w:webHidden/>
              </w:rPr>
              <w:tab/>
            </w:r>
            <w:r w:rsidR="0036643F">
              <w:rPr>
                <w:noProof/>
                <w:webHidden/>
              </w:rPr>
              <w:fldChar w:fldCharType="begin"/>
            </w:r>
            <w:r w:rsidR="0036643F">
              <w:rPr>
                <w:noProof/>
                <w:webHidden/>
              </w:rPr>
              <w:instrText xml:space="preserve"> PAGEREF _Toc116550130 \h </w:instrText>
            </w:r>
            <w:r w:rsidR="0036643F">
              <w:rPr>
                <w:noProof/>
                <w:webHidden/>
              </w:rPr>
            </w:r>
            <w:r w:rsidR="0036643F">
              <w:rPr>
                <w:noProof/>
                <w:webHidden/>
              </w:rPr>
              <w:fldChar w:fldCharType="separate"/>
            </w:r>
            <w:r w:rsidR="0036643F">
              <w:rPr>
                <w:noProof/>
                <w:webHidden/>
              </w:rPr>
              <w:t>5</w:t>
            </w:r>
            <w:r w:rsidR="0036643F">
              <w:rPr>
                <w:noProof/>
                <w:webHidden/>
              </w:rPr>
              <w:fldChar w:fldCharType="end"/>
            </w:r>
          </w:hyperlink>
        </w:p>
        <w:p w14:paraId="09B8552A" w14:textId="539DC6D1" w:rsidR="0036643F" w:rsidRDefault="00000000">
          <w:pPr>
            <w:pStyle w:val="21"/>
            <w:tabs>
              <w:tab w:val="right" w:leader="dot" w:pos="9345"/>
            </w:tabs>
            <w:rPr>
              <w:rFonts w:eastAsiaTheme="minorEastAsia"/>
              <w:noProof/>
              <w:sz w:val="22"/>
              <w:szCs w:val="22"/>
              <w:lang w:eastAsia="ru-RU"/>
            </w:rPr>
          </w:pPr>
          <w:hyperlink w:anchor="_Toc116550131" w:history="1">
            <w:r w:rsidR="0036643F" w:rsidRPr="009A7CD1">
              <w:rPr>
                <w:rStyle w:val="a6"/>
                <w:rFonts w:ascii="Arial" w:hAnsi="Arial" w:cs="Arial"/>
                <w:b/>
                <w:bCs/>
                <w:noProof/>
              </w:rPr>
              <w:t>Small-angle X-ray scattering</w:t>
            </w:r>
            <w:r w:rsidR="0036643F">
              <w:rPr>
                <w:noProof/>
                <w:webHidden/>
              </w:rPr>
              <w:tab/>
            </w:r>
            <w:r w:rsidR="0036643F">
              <w:rPr>
                <w:noProof/>
                <w:webHidden/>
              </w:rPr>
              <w:fldChar w:fldCharType="begin"/>
            </w:r>
            <w:r w:rsidR="0036643F">
              <w:rPr>
                <w:noProof/>
                <w:webHidden/>
              </w:rPr>
              <w:instrText xml:space="preserve"> PAGEREF _Toc116550131 \h </w:instrText>
            </w:r>
            <w:r w:rsidR="0036643F">
              <w:rPr>
                <w:noProof/>
                <w:webHidden/>
              </w:rPr>
            </w:r>
            <w:r w:rsidR="0036643F">
              <w:rPr>
                <w:noProof/>
                <w:webHidden/>
              </w:rPr>
              <w:fldChar w:fldCharType="separate"/>
            </w:r>
            <w:r w:rsidR="0036643F">
              <w:rPr>
                <w:noProof/>
                <w:webHidden/>
              </w:rPr>
              <w:t>5</w:t>
            </w:r>
            <w:r w:rsidR="0036643F">
              <w:rPr>
                <w:noProof/>
                <w:webHidden/>
              </w:rPr>
              <w:fldChar w:fldCharType="end"/>
            </w:r>
          </w:hyperlink>
        </w:p>
        <w:p w14:paraId="7FA7E3ED" w14:textId="11A8CF40" w:rsidR="0036643F" w:rsidRDefault="00000000">
          <w:pPr>
            <w:pStyle w:val="21"/>
            <w:tabs>
              <w:tab w:val="right" w:leader="dot" w:pos="9345"/>
            </w:tabs>
            <w:rPr>
              <w:rFonts w:eastAsiaTheme="minorEastAsia"/>
              <w:noProof/>
              <w:sz w:val="22"/>
              <w:szCs w:val="22"/>
              <w:lang w:eastAsia="ru-RU"/>
            </w:rPr>
          </w:pPr>
          <w:hyperlink w:anchor="_Toc116550132" w:history="1">
            <w:r w:rsidR="0036643F" w:rsidRPr="009A7CD1">
              <w:rPr>
                <w:rStyle w:val="a6"/>
                <w:rFonts w:ascii="Arial" w:hAnsi="Arial" w:cs="Arial"/>
                <w:b/>
                <w:bCs/>
                <w:noProof/>
                <w:lang w:val="en-US"/>
              </w:rPr>
              <w:t>Atomic force microscopy</w:t>
            </w:r>
            <w:r w:rsidR="0036643F">
              <w:rPr>
                <w:noProof/>
                <w:webHidden/>
              </w:rPr>
              <w:tab/>
            </w:r>
            <w:r w:rsidR="0036643F">
              <w:rPr>
                <w:noProof/>
                <w:webHidden/>
              </w:rPr>
              <w:fldChar w:fldCharType="begin"/>
            </w:r>
            <w:r w:rsidR="0036643F">
              <w:rPr>
                <w:noProof/>
                <w:webHidden/>
              </w:rPr>
              <w:instrText xml:space="preserve"> PAGEREF _Toc116550132 \h </w:instrText>
            </w:r>
            <w:r w:rsidR="0036643F">
              <w:rPr>
                <w:noProof/>
                <w:webHidden/>
              </w:rPr>
            </w:r>
            <w:r w:rsidR="0036643F">
              <w:rPr>
                <w:noProof/>
                <w:webHidden/>
              </w:rPr>
              <w:fldChar w:fldCharType="separate"/>
            </w:r>
            <w:r w:rsidR="0036643F">
              <w:rPr>
                <w:noProof/>
                <w:webHidden/>
              </w:rPr>
              <w:t>6</w:t>
            </w:r>
            <w:r w:rsidR="0036643F">
              <w:rPr>
                <w:noProof/>
                <w:webHidden/>
              </w:rPr>
              <w:fldChar w:fldCharType="end"/>
            </w:r>
          </w:hyperlink>
        </w:p>
        <w:p w14:paraId="66DFF9B9" w14:textId="334EB959" w:rsidR="0036643F" w:rsidRDefault="00000000">
          <w:pPr>
            <w:pStyle w:val="21"/>
            <w:tabs>
              <w:tab w:val="right" w:leader="dot" w:pos="9345"/>
            </w:tabs>
            <w:rPr>
              <w:rFonts w:eastAsiaTheme="minorEastAsia"/>
              <w:noProof/>
              <w:sz w:val="22"/>
              <w:szCs w:val="22"/>
              <w:lang w:eastAsia="ru-RU"/>
            </w:rPr>
          </w:pPr>
          <w:hyperlink w:anchor="_Toc116550133" w:history="1">
            <w:r w:rsidR="0036643F" w:rsidRPr="009A7CD1">
              <w:rPr>
                <w:rStyle w:val="a6"/>
                <w:rFonts w:ascii="Arial" w:hAnsi="Arial" w:cs="Arial"/>
                <w:b/>
                <w:bCs/>
                <w:noProof/>
                <w:lang w:val="en-US"/>
              </w:rPr>
              <w:t>D</w:t>
            </w:r>
            <w:r w:rsidR="0036643F" w:rsidRPr="009A7CD1">
              <w:rPr>
                <w:rStyle w:val="a6"/>
                <w:rFonts w:ascii="Arial" w:hAnsi="Arial" w:cs="Arial"/>
                <w:b/>
                <w:bCs/>
                <w:noProof/>
              </w:rPr>
              <w:t>ynamic light scattering</w:t>
            </w:r>
            <w:r w:rsidR="0036643F">
              <w:rPr>
                <w:noProof/>
                <w:webHidden/>
              </w:rPr>
              <w:tab/>
            </w:r>
            <w:r w:rsidR="0036643F">
              <w:rPr>
                <w:noProof/>
                <w:webHidden/>
              </w:rPr>
              <w:fldChar w:fldCharType="begin"/>
            </w:r>
            <w:r w:rsidR="0036643F">
              <w:rPr>
                <w:noProof/>
                <w:webHidden/>
              </w:rPr>
              <w:instrText xml:space="preserve"> PAGEREF _Toc116550133 \h </w:instrText>
            </w:r>
            <w:r w:rsidR="0036643F">
              <w:rPr>
                <w:noProof/>
                <w:webHidden/>
              </w:rPr>
            </w:r>
            <w:r w:rsidR="0036643F">
              <w:rPr>
                <w:noProof/>
                <w:webHidden/>
              </w:rPr>
              <w:fldChar w:fldCharType="separate"/>
            </w:r>
            <w:r w:rsidR="0036643F">
              <w:rPr>
                <w:noProof/>
                <w:webHidden/>
              </w:rPr>
              <w:t>6</w:t>
            </w:r>
            <w:r w:rsidR="0036643F">
              <w:rPr>
                <w:noProof/>
                <w:webHidden/>
              </w:rPr>
              <w:fldChar w:fldCharType="end"/>
            </w:r>
          </w:hyperlink>
        </w:p>
        <w:p w14:paraId="397C2D83" w14:textId="614D5E9B" w:rsidR="0036643F" w:rsidRDefault="00000000">
          <w:pPr>
            <w:pStyle w:val="11"/>
            <w:tabs>
              <w:tab w:val="right" w:leader="dot" w:pos="9345"/>
            </w:tabs>
            <w:rPr>
              <w:rFonts w:eastAsiaTheme="minorEastAsia"/>
              <w:noProof/>
              <w:sz w:val="22"/>
              <w:szCs w:val="22"/>
              <w:lang w:eastAsia="ru-RU"/>
            </w:rPr>
          </w:pPr>
          <w:hyperlink w:anchor="_Toc116550134" w:history="1">
            <w:r w:rsidR="0036643F" w:rsidRPr="009A7CD1">
              <w:rPr>
                <w:rStyle w:val="a6"/>
                <w:b/>
                <w:bCs/>
                <w:noProof/>
                <w:lang w:val="en-US"/>
              </w:rPr>
              <w:t>The o</w:t>
            </w:r>
            <w:r w:rsidR="0036643F" w:rsidRPr="009A7CD1">
              <w:rPr>
                <w:rStyle w:val="a6"/>
                <w:b/>
                <w:bCs/>
                <w:noProof/>
              </w:rPr>
              <w:t>bject of research</w:t>
            </w:r>
            <w:r w:rsidR="0036643F">
              <w:rPr>
                <w:noProof/>
                <w:webHidden/>
              </w:rPr>
              <w:tab/>
            </w:r>
            <w:r w:rsidR="0036643F">
              <w:rPr>
                <w:noProof/>
                <w:webHidden/>
              </w:rPr>
              <w:fldChar w:fldCharType="begin"/>
            </w:r>
            <w:r w:rsidR="0036643F">
              <w:rPr>
                <w:noProof/>
                <w:webHidden/>
              </w:rPr>
              <w:instrText xml:space="preserve"> PAGEREF _Toc116550134 \h </w:instrText>
            </w:r>
            <w:r w:rsidR="0036643F">
              <w:rPr>
                <w:noProof/>
                <w:webHidden/>
              </w:rPr>
            </w:r>
            <w:r w:rsidR="0036643F">
              <w:rPr>
                <w:noProof/>
                <w:webHidden/>
              </w:rPr>
              <w:fldChar w:fldCharType="separate"/>
            </w:r>
            <w:r w:rsidR="0036643F">
              <w:rPr>
                <w:noProof/>
                <w:webHidden/>
              </w:rPr>
              <w:t>7</w:t>
            </w:r>
            <w:r w:rsidR="0036643F">
              <w:rPr>
                <w:noProof/>
                <w:webHidden/>
              </w:rPr>
              <w:fldChar w:fldCharType="end"/>
            </w:r>
          </w:hyperlink>
        </w:p>
        <w:p w14:paraId="6BEAC55E" w14:textId="06A13545" w:rsidR="0036643F" w:rsidRDefault="00000000">
          <w:pPr>
            <w:pStyle w:val="11"/>
            <w:tabs>
              <w:tab w:val="right" w:leader="dot" w:pos="9345"/>
            </w:tabs>
            <w:rPr>
              <w:rFonts w:eastAsiaTheme="minorEastAsia"/>
              <w:noProof/>
              <w:sz w:val="22"/>
              <w:szCs w:val="22"/>
              <w:lang w:eastAsia="ru-RU"/>
            </w:rPr>
          </w:pPr>
          <w:hyperlink w:anchor="_Toc116550135" w:history="1">
            <w:r w:rsidR="0036643F" w:rsidRPr="009A7CD1">
              <w:rPr>
                <w:rStyle w:val="a6"/>
                <w:b/>
                <w:bCs/>
                <w:noProof/>
              </w:rPr>
              <w:t>Results</w:t>
            </w:r>
            <w:r w:rsidR="0036643F">
              <w:rPr>
                <w:noProof/>
                <w:webHidden/>
              </w:rPr>
              <w:tab/>
            </w:r>
            <w:r w:rsidR="0036643F">
              <w:rPr>
                <w:noProof/>
                <w:webHidden/>
              </w:rPr>
              <w:fldChar w:fldCharType="begin"/>
            </w:r>
            <w:r w:rsidR="0036643F">
              <w:rPr>
                <w:noProof/>
                <w:webHidden/>
              </w:rPr>
              <w:instrText xml:space="preserve"> PAGEREF _Toc116550135 \h </w:instrText>
            </w:r>
            <w:r w:rsidR="0036643F">
              <w:rPr>
                <w:noProof/>
                <w:webHidden/>
              </w:rPr>
            </w:r>
            <w:r w:rsidR="0036643F">
              <w:rPr>
                <w:noProof/>
                <w:webHidden/>
              </w:rPr>
              <w:fldChar w:fldCharType="separate"/>
            </w:r>
            <w:r w:rsidR="0036643F">
              <w:rPr>
                <w:noProof/>
                <w:webHidden/>
              </w:rPr>
              <w:t>8</w:t>
            </w:r>
            <w:r w:rsidR="0036643F">
              <w:rPr>
                <w:noProof/>
                <w:webHidden/>
              </w:rPr>
              <w:fldChar w:fldCharType="end"/>
            </w:r>
          </w:hyperlink>
        </w:p>
        <w:p w14:paraId="28A28BA1" w14:textId="4A41A7DC" w:rsidR="0036643F" w:rsidRDefault="00000000">
          <w:pPr>
            <w:pStyle w:val="21"/>
            <w:tabs>
              <w:tab w:val="right" w:leader="dot" w:pos="9345"/>
            </w:tabs>
            <w:rPr>
              <w:rFonts w:eastAsiaTheme="minorEastAsia"/>
              <w:noProof/>
              <w:sz w:val="22"/>
              <w:szCs w:val="22"/>
              <w:lang w:eastAsia="ru-RU"/>
            </w:rPr>
          </w:pPr>
          <w:hyperlink w:anchor="_Toc116550136" w:history="1">
            <w:r w:rsidR="0036643F" w:rsidRPr="009A7CD1">
              <w:rPr>
                <w:rStyle w:val="a6"/>
                <w:rFonts w:ascii="Arial" w:hAnsi="Arial" w:cs="Arial"/>
                <w:b/>
                <w:bCs/>
                <w:noProof/>
              </w:rPr>
              <w:t>SAXS</w:t>
            </w:r>
            <w:r w:rsidR="0036643F">
              <w:rPr>
                <w:noProof/>
                <w:webHidden/>
              </w:rPr>
              <w:tab/>
            </w:r>
            <w:r w:rsidR="0036643F">
              <w:rPr>
                <w:noProof/>
                <w:webHidden/>
              </w:rPr>
              <w:fldChar w:fldCharType="begin"/>
            </w:r>
            <w:r w:rsidR="0036643F">
              <w:rPr>
                <w:noProof/>
                <w:webHidden/>
              </w:rPr>
              <w:instrText xml:space="preserve"> PAGEREF _Toc116550136 \h </w:instrText>
            </w:r>
            <w:r w:rsidR="0036643F">
              <w:rPr>
                <w:noProof/>
                <w:webHidden/>
              </w:rPr>
            </w:r>
            <w:r w:rsidR="0036643F">
              <w:rPr>
                <w:noProof/>
                <w:webHidden/>
              </w:rPr>
              <w:fldChar w:fldCharType="separate"/>
            </w:r>
            <w:r w:rsidR="0036643F">
              <w:rPr>
                <w:noProof/>
                <w:webHidden/>
              </w:rPr>
              <w:t>8</w:t>
            </w:r>
            <w:r w:rsidR="0036643F">
              <w:rPr>
                <w:noProof/>
                <w:webHidden/>
              </w:rPr>
              <w:fldChar w:fldCharType="end"/>
            </w:r>
          </w:hyperlink>
        </w:p>
        <w:p w14:paraId="7ED3694A" w14:textId="0A1BEC2C" w:rsidR="0036643F" w:rsidRDefault="00000000">
          <w:pPr>
            <w:pStyle w:val="21"/>
            <w:tabs>
              <w:tab w:val="right" w:leader="dot" w:pos="9345"/>
            </w:tabs>
            <w:rPr>
              <w:rFonts w:eastAsiaTheme="minorEastAsia"/>
              <w:noProof/>
              <w:sz w:val="22"/>
              <w:szCs w:val="22"/>
              <w:lang w:eastAsia="ru-RU"/>
            </w:rPr>
          </w:pPr>
          <w:hyperlink w:anchor="_Toc116550137" w:history="1">
            <w:r w:rsidR="0036643F" w:rsidRPr="009A7CD1">
              <w:rPr>
                <w:rStyle w:val="a6"/>
                <w:rFonts w:ascii="Arial" w:hAnsi="Arial" w:cs="Arial"/>
                <w:b/>
                <w:bCs/>
                <w:noProof/>
                <w:lang w:val="en-US"/>
              </w:rPr>
              <w:t>AFM</w:t>
            </w:r>
            <w:r w:rsidR="0036643F">
              <w:rPr>
                <w:noProof/>
                <w:webHidden/>
              </w:rPr>
              <w:tab/>
            </w:r>
            <w:r w:rsidR="0036643F">
              <w:rPr>
                <w:noProof/>
                <w:webHidden/>
              </w:rPr>
              <w:fldChar w:fldCharType="begin"/>
            </w:r>
            <w:r w:rsidR="0036643F">
              <w:rPr>
                <w:noProof/>
                <w:webHidden/>
              </w:rPr>
              <w:instrText xml:space="preserve"> PAGEREF _Toc116550137 \h </w:instrText>
            </w:r>
            <w:r w:rsidR="0036643F">
              <w:rPr>
                <w:noProof/>
                <w:webHidden/>
              </w:rPr>
            </w:r>
            <w:r w:rsidR="0036643F">
              <w:rPr>
                <w:noProof/>
                <w:webHidden/>
              </w:rPr>
              <w:fldChar w:fldCharType="separate"/>
            </w:r>
            <w:r w:rsidR="0036643F">
              <w:rPr>
                <w:noProof/>
                <w:webHidden/>
              </w:rPr>
              <w:t>10</w:t>
            </w:r>
            <w:r w:rsidR="0036643F">
              <w:rPr>
                <w:noProof/>
                <w:webHidden/>
              </w:rPr>
              <w:fldChar w:fldCharType="end"/>
            </w:r>
          </w:hyperlink>
        </w:p>
        <w:p w14:paraId="0F7B38DE" w14:textId="15454FB4" w:rsidR="0036643F" w:rsidRDefault="00000000">
          <w:pPr>
            <w:pStyle w:val="21"/>
            <w:tabs>
              <w:tab w:val="right" w:leader="dot" w:pos="9345"/>
            </w:tabs>
            <w:rPr>
              <w:rFonts w:eastAsiaTheme="minorEastAsia"/>
              <w:noProof/>
              <w:sz w:val="22"/>
              <w:szCs w:val="22"/>
              <w:lang w:eastAsia="ru-RU"/>
            </w:rPr>
          </w:pPr>
          <w:hyperlink w:anchor="_Toc116550138" w:history="1">
            <w:r w:rsidR="0036643F" w:rsidRPr="009A7CD1">
              <w:rPr>
                <w:rStyle w:val="a6"/>
                <w:rFonts w:ascii="Arial" w:hAnsi="Arial" w:cs="Arial"/>
                <w:b/>
                <w:bCs/>
                <w:noProof/>
                <w:lang w:val="en-US"/>
              </w:rPr>
              <w:t>DLS</w:t>
            </w:r>
            <w:r w:rsidR="0036643F">
              <w:rPr>
                <w:noProof/>
                <w:webHidden/>
              </w:rPr>
              <w:tab/>
            </w:r>
            <w:r w:rsidR="0036643F">
              <w:rPr>
                <w:noProof/>
                <w:webHidden/>
              </w:rPr>
              <w:fldChar w:fldCharType="begin"/>
            </w:r>
            <w:r w:rsidR="0036643F">
              <w:rPr>
                <w:noProof/>
                <w:webHidden/>
              </w:rPr>
              <w:instrText xml:space="preserve"> PAGEREF _Toc116550138 \h </w:instrText>
            </w:r>
            <w:r w:rsidR="0036643F">
              <w:rPr>
                <w:noProof/>
                <w:webHidden/>
              </w:rPr>
            </w:r>
            <w:r w:rsidR="0036643F">
              <w:rPr>
                <w:noProof/>
                <w:webHidden/>
              </w:rPr>
              <w:fldChar w:fldCharType="separate"/>
            </w:r>
            <w:r w:rsidR="0036643F">
              <w:rPr>
                <w:noProof/>
                <w:webHidden/>
              </w:rPr>
              <w:t>11</w:t>
            </w:r>
            <w:r w:rsidR="0036643F">
              <w:rPr>
                <w:noProof/>
                <w:webHidden/>
              </w:rPr>
              <w:fldChar w:fldCharType="end"/>
            </w:r>
          </w:hyperlink>
        </w:p>
        <w:p w14:paraId="05414F3B" w14:textId="3D7A290B" w:rsidR="0036643F" w:rsidRDefault="00000000">
          <w:pPr>
            <w:pStyle w:val="11"/>
            <w:tabs>
              <w:tab w:val="right" w:leader="dot" w:pos="9345"/>
            </w:tabs>
            <w:rPr>
              <w:rFonts w:eastAsiaTheme="minorEastAsia"/>
              <w:noProof/>
              <w:sz w:val="22"/>
              <w:szCs w:val="22"/>
              <w:lang w:eastAsia="ru-RU"/>
            </w:rPr>
          </w:pPr>
          <w:hyperlink w:anchor="_Toc116550139" w:history="1">
            <w:r w:rsidR="0036643F" w:rsidRPr="009A7CD1">
              <w:rPr>
                <w:rStyle w:val="a6"/>
                <w:b/>
                <w:bCs/>
                <w:noProof/>
              </w:rPr>
              <w:t>Conclusion</w:t>
            </w:r>
            <w:r w:rsidR="0036643F">
              <w:rPr>
                <w:noProof/>
                <w:webHidden/>
              </w:rPr>
              <w:tab/>
            </w:r>
            <w:r w:rsidR="0036643F">
              <w:rPr>
                <w:noProof/>
                <w:webHidden/>
              </w:rPr>
              <w:fldChar w:fldCharType="begin"/>
            </w:r>
            <w:r w:rsidR="0036643F">
              <w:rPr>
                <w:noProof/>
                <w:webHidden/>
              </w:rPr>
              <w:instrText xml:space="preserve"> PAGEREF _Toc116550139 \h </w:instrText>
            </w:r>
            <w:r w:rsidR="0036643F">
              <w:rPr>
                <w:noProof/>
                <w:webHidden/>
              </w:rPr>
            </w:r>
            <w:r w:rsidR="0036643F">
              <w:rPr>
                <w:noProof/>
                <w:webHidden/>
              </w:rPr>
              <w:fldChar w:fldCharType="separate"/>
            </w:r>
            <w:r w:rsidR="0036643F">
              <w:rPr>
                <w:noProof/>
                <w:webHidden/>
              </w:rPr>
              <w:t>13</w:t>
            </w:r>
            <w:r w:rsidR="0036643F">
              <w:rPr>
                <w:noProof/>
                <w:webHidden/>
              </w:rPr>
              <w:fldChar w:fldCharType="end"/>
            </w:r>
          </w:hyperlink>
        </w:p>
        <w:p w14:paraId="35892EDA" w14:textId="7ACE7AD7" w:rsidR="0036643F" w:rsidRDefault="00000000">
          <w:pPr>
            <w:pStyle w:val="11"/>
            <w:tabs>
              <w:tab w:val="right" w:leader="dot" w:pos="9345"/>
            </w:tabs>
            <w:rPr>
              <w:rFonts w:eastAsiaTheme="minorEastAsia"/>
              <w:noProof/>
              <w:sz w:val="22"/>
              <w:szCs w:val="22"/>
              <w:lang w:eastAsia="ru-RU"/>
            </w:rPr>
          </w:pPr>
          <w:hyperlink w:anchor="_Toc116550140" w:history="1">
            <w:r w:rsidR="0036643F" w:rsidRPr="009A7CD1">
              <w:rPr>
                <w:rStyle w:val="a6"/>
                <w:b/>
                <w:bCs/>
                <w:noProof/>
              </w:rPr>
              <w:t>Gratitude</w:t>
            </w:r>
            <w:r w:rsidR="0036643F">
              <w:rPr>
                <w:noProof/>
                <w:webHidden/>
              </w:rPr>
              <w:tab/>
            </w:r>
            <w:r w:rsidR="0036643F">
              <w:rPr>
                <w:noProof/>
                <w:webHidden/>
              </w:rPr>
              <w:fldChar w:fldCharType="begin"/>
            </w:r>
            <w:r w:rsidR="0036643F">
              <w:rPr>
                <w:noProof/>
                <w:webHidden/>
              </w:rPr>
              <w:instrText xml:space="preserve"> PAGEREF _Toc116550140 \h </w:instrText>
            </w:r>
            <w:r w:rsidR="0036643F">
              <w:rPr>
                <w:noProof/>
                <w:webHidden/>
              </w:rPr>
            </w:r>
            <w:r w:rsidR="0036643F">
              <w:rPr>
                <w:noProof/>
                <w:webHidden/>
              </w:rPr>
              <w:fldChar w:fldCharType="separate"/>
            </w:r>
            <w:r w:rsidR="0036643F">
              <w:rPr>
                <w:noProof/>
                <w:webHidden/>
              </w:rPr>
              <w:t>14</w:t>
            </w:r>
            <w:r w:rsidR="0036643F">
              <w:rPr>
                <w:noProof/>
                <w:webHidden/>
              </w:rPr>
              <w:fldChar w:fldCharType="end"/>
            </w:r>
          </w:hyperlink>
        </w:p>
        <w:p w14:paraId="6AD71F4F" w14:textId="27DACC1F" w:rsidR="0036643F" w:rsidRDefault="00000000">
          <w:pPr>
            <w:pStyle w:val="11"/>
            <w:tabs>
              <w:tab w:val="right" w:leader="dot" w:pos="9345"/>
            </w:tabs>
            <w:rPr>
              <w:rFonts w:eastAsiaTheme="minorEastAsia"/>
              <w:noProof/>
              <w:sz w:val="22"/>
              <w:szCs w:val="22"/>
              <w:lang w:eastAsia="ru-RU"/>
            </w:rPr>
          </w:pPr>
          <w:hyperlink w:anchor="_Toc116550141" w:history="1">
            <w:r w:rsidR="0036643F" w:rsidRPr="009A7CD1">
              <w:rPr>
                <w:rStyle w:val="a6"/>
                <w:b/>
                <w:bCs/>
                <w:noProof/>
                <w:lang w:eastAsia="ru-RU"/>
              </w:rPr>
              <w:t>References</w:t>
            </w:r>
            <w:r w:rsidR="0036643F">
              <w:rPr>
                <w:noProof/>
                <w:webHidden/>
              </w:rPr>
              <w:tab/>
            </w:r>
            <w:r w:rsidR="0036643F">
              <w:rPr>
                <w:noProof/>
                <w:webHidden/>
              </w:rPr>
              <w:fldChar w:fldCharType="begin"/>
            </w:r>
            <w:r w:rsidR="0036643F">
              <w:rPr>
                <w:noProof/>
                <w:webHidden/>
              </w:rPr>
              <w:instrText xml:space="preserve"> PAGEREF _Toc116550141 \h </w:instrText>
            </w:r>
            <w:r w:rsidR="0036643F">
              <w:rPr>
                <w:noProof/>
                <w:webHidden/>
              </w:rPr>
            </w:r>
            <w:r w:rsidR="0036643F">
              <w:rPr>
                <w:noProof/>
                <w:webHidden/>
              </w:rPr>
              <w:fldChar w:fldCharType="separate"/>
            </w:r>
            <w:r w:rsidR="0036643F">
              <w:rPr>
                <w:noProof/>
                <w:webHidden/>
              </w:rPr>
              <w:t>15</w:t>
            </w:r>
            <w:r w:rsidR="0036643F">
              <w:rPr>
                <w:noProof/>
                <w:webHidden/>
              </w:rPr>
              <w:fldChar w:fldCharType="end"/>
            </w:r>
          </w:hyperlink>
        </w:p>
        <w:p w14:paraId="0F653690" w14:textId="59D909CA" w:rsidR="00A045E7" w:rsidRDefault="00A045E7" w:rsidP="00C8621F">
          <w:r w:rsidRPr="00C8621F">
            <w:rPr>
              <w:b/>
              <w:bCs/>
            </w:rPr>
            <w:fldChar w:fldCharType="end"/>
          </w:r>
        </w:p>
      </w:sdtContent>
    </w:sdt>
    <w:p w14:paraId="7098BE99" w14:textId="77777777" w:rsidR="009121D3" w:rsidRPr="0038185E" w:rsidRDefault="00EF2305" w:rsidP="009121D3">
      <w:pPr>
        <w:pStyle w:val="1"/>
        <w:ind w:firstLine="709"/>
        <w:rPr>
          <w:b/>
          <w:bCs/>
          <w:sz w:val="32"/>
          <w:szCs w:val="32"/>
        </w:rPr>
      </w:pPr>
      <w:r>
        <w:rPr>
          <w:b/>
          <w:bCs/>
          <w:sz w:val="32"/>
          <w:szCs w:val="32"/>
        </w:rPr>
        <w:br w:type="page"/>
      </w:r>
      <w:bookmarkStart w:id="0" w:name="_Toc112400747"/>
      <w:bookmarkStart w:id="1" w:name="_Toc116550128"/>
      <w:r w:rsidR="009121D3" w:rsidRPr="001E5576">
        <w:rPr>
          <w:b/>
          <w:bCs/>
          <w:sz w:val="32"/>
          <w:szCs w:val="32"/>
          <w:lang w:val="en-US"/>
        </w:rPr>
        <w:lastRenderedPageBreak/>
        <w:t>Abstract</w:t>
      </w:r>
      <w:bookmarkEnd w:id="0"/>
      <w:bookmarkEnd w:id="1"/>
    </w:p>
    <w:p w14:paraId="2ED4DDE8" w14:textId="77777777" w:rsidR="009121D3" w:rsidRPr="0038185E" w:rsidRDefault="009121D3" w:rsidP="009121D3">
      <w:pPr>
        <w:spacing w:line="276" w:lineRule="auto"/>
        <w:ind w:firstLine="708"/>
        <w:jc w:val="both"/>
        <w:rPr>
          <w:rFonts w:ascii="Arial" w:hAnsi="Arial" w:cs="Arial"/>
          <w:lang w:val="en-US"/>
        </w:rPr>
      </w:pPr>
      <w:r w:rsidRPr="0038185E">
        <w:rPr>
          <w:rFonts w:ascii="Arial" w:hAnsi="Arial" w:cs="Arial"/>
          <w:lang w:val="en-US"/>
        </w:rPr>
        <w:t>One of the areas of competence of a modern specialist is the ability to determine the characteristics of nanoobjects. Such characteristics include the shape, size of particles, their spatial configuration, uniformity of structure, the relationship of chemical components, etc. Various research methods are used to study them.</w:t>
      </w:r>
    </w:p>
    <w:p w14:paraId="3751DD88" w14:textId="52513693" w:rsidR="009121D3" w:rsidRDefault="009121D3" w:rsidP="009121D3">
      <w:pPr>
        <w:spacing w:line="276" w:lineRule="auto"/>
        <w:ind w:firstLine="708"/>
        <w:jc w:val="both"/>
        <w:rPr>
          <w:rFonts w:ascii="Arial" w:hAnsi="Arial" w:cs="Arial"/>
          <w:lang w:val="en-US"/>
        </w:rPr>
      </w:pPr>
      <w:r w:rsidRPr="0038185E">
        <w:rPr>
          <w:rFonts w:ascii="Arial" w:hAnsi="Arial" w:cs="Arial"/>
          <w:lang w:val="en-US"/>
        </w:rPr>
        <w:t xml:space="preserve">During the Start program, some methods of studying materials were mastered, namely </w:t>
      </w:r>
      <w:r>
        <w:rPr>
          <w:rFonts w:ascii="Arial" w:hAnsi="Arial" w:cs="Arial"/>
          <w:lang w:val="en-US"/>
        </w:rPr>
        <w:t>S</w:t>
      </w:r>
      <w:r w:rsidRPr="0038185E">
        <w:rPr>
          <w:rFonts w:ascii="Arial" w:hAnsi="Arial" w:cs="Arial"/>
          <w:lang w:val="en-US"/>
        </w:rPr>
        <w:t xml:space="preserve">mall-angle X-ray </w:t>
      </w:r>
      <w:r>
        <w:rPr>
          <w:rFonts w:ascii="Arial" w:hAnsi="Arial" w:cs="Arial"/>
          <w:lang w:val="en-US"/>
        </w:rPr>
        <w:t>S</w:t>
      </w:r>
      <w:r w:rsidRPr="0038185E">
        <w:rPr>
          <w:rFonts w:ascii="Arial" w:hAnsi="Arial" w:cs="Arial"/>
          <w:lang w:val="en-US"/>
        </w:rPr>
        <w:t xml:space="preserve">cattering, </w:t>
      </w:r>
      <w:r>
        <w:rPr>
          <w:rFonts w:ascii="Arial" w:hAnsi="Arial" w:cs="Arial"/>
          <w:lang w:val="en-US"/>
        </w:rPr>
        <w:t>A</w:t>
      </w:r>
      <w:r w:rsidRPr="0038185E">
        <w:rPr>
          <w:rFonts w:ascii="Arial" w:hAnsi="Arial" w:cs="Arial"/>
          <w:lang w:val="en-US"/>
        </w:rPr>
        <w:t xml:space="preserve">tomic </w:t>
      </w:r>
      <w:r>
        <w:rPr>
          <w:rFonts w:ascii="Arial" w:hAnsi="Arial" w:cs="Arial"/>
          <w:lang w:val="en-US"/>
        </w:rPr>
        <w:t>F</w:t>
      </w:r>
      <w:r w:rsidRPr="0038185E">
        <w:rPr>
          <w:rFonts w:ascii="Arial" w:hAnsi="Arial" w:cs="Arial"/>
          <w:lang w:val="en-US"/>
        </w:rPr>
        <w:t xml:space="preserve">orce </w:t>
      </w:r>
      <w:r>
        <w:rPr>
          <w:rFonts w:ascii="Arial" w:hAnsi="Arial" w:cs="Arial"/>
          <w:lang w:val="en-US"/>
        </w:rPr>
        <w:t>M</w:t>
      </w:r>
      <w:r w:rsidRPr="0038185E">
        <w:rPr>
          <w:rFonts w:ascii="Arial" w:hAnsi="Arial" w:cs="Arial"/>
          <w:lang w:val="en-US"/>
        </w:rPr>
        <w:t xml:space="preserve">icroscopy, </w:t>
      </w:r>
      <w:r>
        <w:rPr>
          <w:rFonts w:ascii="Arial" w:hAnsi="Arial" w:cs="Arial"/>
          <w:lang w:val="en-US"/>
        </w:rPr>
        <w:t>D</w:t>
      </w:r>
      <w:r w:rsidRPr="0038185E">
        <w:rPr>
          <w:rFonts w:ascii="Arial" w:hAnsi="Arial" w:cs="Arial"/>
          <w:lang w:val="en-US"/>
        </w:rPr>
        <w:t xml:space="preserve">ynamic </w:t>
      </w:r>
      <w:r>
        <w:rPr>
          <w:rFonts w:ascii="Arial" w:hAnsi="Arial" w:cs="Arial"/>
          <w:lang w:val="en-US"/>
        </w:rPr>
        <w:t>L</w:t>
      </w:r>
      <w:r w:rsidRPr="0038185E">
        <w:rPr>
          <w:rFonts w:ascii="Arial" w:hAnsi="Arial" w:cs="Arial"/>
          <w:lang w:val="en-US"/>
        </w:rPr>
        <w:t xml:space="preserve">ight </w:t>
      </w:r>
      <w:r>
        <w:rPr>
          <w:rFonts w:ascii="Arial" w:hAnsi="Arial" w:cs="Arial"/>
          <w:lang w:val="en-US"/>
        </w:rPr>
        <w:t>S</w:t>
      </w:r>
      <w:r w:rsidRPr="0038185E">
        <w:rPr>
          <w:rFonts w:ascii="Arial" w:hAnsi="Arial" w:cs="Arial"/>
          <w:lang w:val="en-US"/>
        </w:rPr>
        <w:t>cattering. The test sample</w:t>
      </w:r>
      <w:r w:rsidR="00CC79A9">
        <w:rPr>
          <w:rFonts w:ascii="Arial" w:hAnsi="Arial" w:cs="Arial"/>
          <w:lang w:val="en-US"/>
        </w:rPr>
        <w:t xml:space="preserve"> under investigation</w:t>
      </w:r>
      <w:r w:rsidRPr="0038185E">
        <w:rPr>
          <w:rFonts w:ascii="Arial" w:hAnsi="Arial" w:cs="Arial"/>
          <w:lang w:val="en-US"/>
        </w:rPr>
        <w:t xml:space="preserve"> was a copolymer based on </w:t>
      </w:r>
      <w:proofErr w:type="spellStart"/>
      <w:r w:rsidRPr="0038185E">
        <w:rPr>
          <w:rFonts w:ascii="Arial" w:hAnsi="Arial" w:cs="Arial"/>
          <w:lang w:val="en-US"/>
        </w:rPr>
        <w:t>indolo</w:t>
      </w:r>
      <w:proofErr w:type="spellEnd"/>
      <w:r w:rsidRPr="0038185E">
        <w:rPr>
          <w:rFonts w:ascii="Arial" w:hAnsi="Arial" w:cs="Arial"/>
          <w:lang w:val="en-US"/>
        </w:rPr>
        <w:t>[3,2-</w:t>
      </w:r>
      <w:proofErr w:type="gramStart"/>
      <w:r w:rsidRPr="0038185E">
        <w:rPr>
          <w:rFonts w:ascii="Arial" w:hAnsi="Arial" w:cs="Arial"/>
          <w:lang w:val="en-US"/>
        </w:rPr>
        <w:t>b]carbazole</w:t>
      </w:r>
      <w:proofErr w:type="gramEnd"/>
      <w:r w:rsidRPr="0038185E">
        <w:rPr>
          <w:rFonts w:ascii="Arial" w:hAnsi="Arial" w:cs="Arial"/>
          <w:lang w:val="en-US"/>
        </w:rPr>
        <w:t xml:space="preserve"> and polyethylene glycol 3000. The report provides an introductory description of these methods, as well as the </w:t>
      </w:r>
      <w:r w:rsidR="00CC79A9">
        <w:rPr>
          <w:rFonts w:ascii="Arial" w:hAnsi="Arial" w:cs="Arial"/>
          <w:lang w:val="en-US"/>
        </w:rPr>
        <w:t xml:space="preserve">obtained experimental </w:t>
      </w:r>
      <w:r w:rsidRPr="0038185E">
        <w:rPr>
          <w:rFonts w:ascii="Arial" w:hAnsi="Arial" w:cs="Arial"/>
          <w:lang w:val="en-US"/>
        </w:rPr>
        <w:t>r</w:t>
      </w:r>
      <w:r w:rsidR="00CC79A9">
        <w:rPr>
          <w:rFonts w:ascii="Arial" w:hAnsi="Arial" w:cs="Arial"/>
          <w:lang w:val="en-US"/>
        </w:rPr>
        <w:t>esults</w:t>
      </w:r>
      <w:r w:rsidRPr="0038185E">
        <w:rPr>
          <w:rFonts w:ascii="Arial" w:hAnsi="Arial" w:cs="Arial"/>
          <w:lang w:val="en-US"/>
        </w:rPr>
        <w:t>.</w:t>
      </w:r>
    </w:p>
    <w:p w14:paraId="6ED39E67" w14:textId="77A9320B" w:rsidR="00EF2305" w:rsidRPr="009121D3" w:rsidRDefault="009121D3" w:rsidP="009121D3">
      <w:pPr>
        <w:spacing w:after="160" w:line="276" w:lineRule="auto"/>
        <w:rPr>
          <w:rFonts w:ascii="Arial" w:hAnsi="Arial" w:cs="Arial"/>
          <w:lang w:val="en-US"/>
        </w:rPr>
      </w:pPr>
      <w:r>
        <w:rPr>
          <w:rFonts w:ascii="Arial" w:hAnsi="Arial" w:cs="Arial"/>
          <w:lang w:val="en-US"/>
        </w:rPr>
        <w:br w:type="page"/>
      </w:r>
    </w:p>
    <w:p w14:paraId="3AB4AB91" w14:textId="4002F678" w:rsidR="0038185E" w:rsidRPr="002C1059" w:rsidRDefault="0038185E" w:rsidP="0038185E">
      <w:pPr>
        <w:pStyle w:val="1"/>
        <w:rPr>
          <w:b/>
          <w:bCs/>
          <w:sz w:val="32"/>
          <w:szCs w:val="32"/>
        </w:rPr>
      </w:pPr>
      <w:bookmarkStart w:id="2" w:name="_Toc116550129"/>
      <w:r w:rsidRPr="002C1059">
        <w:rPr>
          <w:b/>
          <w:bCs/>
          <w:sz w:val="32"/>
          <w:szCs w:val="32"/>
        </w:rPr>
        <w:lastRenderedPageBreak/>
        <w:t>Introduction</w:t>
      </w:r>
      <w:bookmarkEnd w:id="2"/>
    </w:p>
    <w:p w14:paraId="4026B982" w14:textId="518CFEE0" w:rsidR="0038185E" w:rsidRPr="0038185E" w:rsidRDefault="0038185E" w:rsidP="002C1059">
      <w:pPr>
        <w:spacing w:line="276" w:lineRule="auto"/>
        <w:ind w:firstLine="708"/>
        <w:jc w:val="both"/>
        <w:rPr>
          <w:rFonts w:ascii="Arial" w:hAnsi="Arial" w:cs="Arial"/>
          <w:lang w:val="en-US"/>
        </w:rPr>
      </w:pPr>
      <w:r w:rsidRPr="0038185E">
        <w:rPr>
          <w:rFonts w:ascii="Arial" w:hAnsi="Arial" w:cs="Arial"/>
          <w:lang w:val="en-US"/>
        </w:rPr>
        <w:t xml:space="preserve">A specialist in the field of materials science should have knowledge of various approaches to material research. A </w:t>
      </w:r>
      <w:r w:rsidR="00377821" w:rsidRPr="00377821">
        <w:rPr>
          <w:rFonts w:ascii="Arial" w:hAnsi="Arial" w:cs="Arial"/>
          <w:lang w:val="en-US"/>
        </w:rPr>
        <w:t xml:space="preserve">professional </w:t>
      </w:r>
      <w:r w:rsidRPr="0038185E">
        <w:rPr>
          <w:rFonts w:ascii="Arial" w:hAnsi="Arial" w:cs="Arial"/>
          <w:lang w:val="en-US"/>
        </w:rPr>
        <w:t>who has the skills to work with certain installations, as well as who is able to correctly process and interpret the results obtained at these installations, becomes indispensable.</w:t>
      </w:r>
    </w:p>
    <w:p w14:paraId="28A79648" w14:textId="56D51911" w:rsidR="0038185E" w:rsidRPr="0038185E" w:rsidRDefault="0038185E" w:rsidP="002C1059">
      <w:pPr>
        <w:spacing w:line="276" w:lineRule="auto"/>
        <w:ind w:firstLine="708"/>
        <w:jc w:val="both"/>
        <w:rPr>
          <w:rFonts w:ascii="Arial" w:hAnsi="Arial" w:cs="Arial"/>
          <w:lang w:val="en-US"/>
        </w:rPr>
      </w:pPr>
      <w:r w:rsidRPr="0038185E">
        <w:rPr>
          <w:rFonts w:ascii="Arial" w:hAnsi="Arial" w:cs="Arial"/>
          <w:lang w:val="en-US"/>
        </w:rPr>
        <w:t>The purpose of my work was to master the methods used in the study of nanomaterials, such as small-angle X-ray scattering</w:t>
      </w:r>
      <w:r w:rsidR="001655EA">
        <w:rPr>
          <w:rFonts w:ascii="Arial" w:hAnsi="Arial" w:cs="Arial"/>
          <w:lang w:val="en-US"/>
        </w:rPr>
        <w:t xml:space="preserve"> (SAXS)</w:t>
      </w:r>
      <w:r w:rsidRPr="0038185E">
        <w:rPr>
          <w:rFonts w:ascii="Arial" w:hAnsi="Arial" w:cs="Arial"/>
          <w:lang w:val="en-US"/>
        </w:rPr>
        <w:t>, atomic force microscopy</w:t>
      </w:r>
      <w:r w:rsidR="001655EA">
        <w:rPr>
          <w:rFonts w:ascii="Arial" w:hAnsi="Arial" w:cs="Arial"/>
          <w:lang w:val="en-US"/>
        </w:rPr>
        <w:t xml:space="preserve"> (AFM)</w:t>
      </w:r>
      <w:r w:rsidRPr="0038185E">
        <w:rPr>
          <w:rFonts w:ascii="Arial" w:hAnsi="Arial" w:cs="Arial"/>
          <w:lang w:val="en-US"/>
        </w:rPr>
        <w:t>, dynamic light scattering</w:t>
      </w:r>
      <w:r w:rsidR="001655EA">
        <w:rPr>
          <w:rFonts w:ascii="Arial" w:hAnsi="Arial" w:cs="Arial"/>
          <w:lang w:val="en-US"/>
        </w:rPr>
        <w:t xml:space="preserve"> (DLS)</w:t>
      </w:r>
      <w:r w:rsidRPr="0038185E">
        <w:rPr>
          <w:rFonts w:ascii="Arial" w:hAnsi="Arial" w:cs="Arial"/>
          <w:lang w:val="en-US"/>
        </w:rPr>
        <w:t xml:space="preserve">.  The test sample was a copolymer based on </w:t>
      </w:r>
      <w:proofErr w:type="spellStart"/>
      <w:r w:rsidRPr="0038185E">
        <w:rPr>
          <w:rFonts w:ascii="Arial" w:hAnsi="Arial" w:cs="Arial"/>
          <w:lang w:val="en-US"/>
        </w:rPr>
        <w:t>indolo</w:t>
      </w:r>
      <w:proofErr w:type="spellEnd"/>
      <w:r w:rsidRPr="0038185E">
        <w:rPr>
          <w:rFonts w:ascii="Arial" w:hAnsi="Arial" w:cs="Arial"/>
          <w:lang w:val="en-US"/>
        </w:rPr>
        <w:t>[3,2-</w:t>
      </w:r>
      <w:proofErr w:type="gramStart"/>
      <w:r w:rsidRPr="0038185E">
        <w:rPr>
          <w:rFonts w:ascii="Arial" w:hAnsi="Arial" w:cs="Arial"/>
          <w:lang w:val="en-US"/>
        </w:rPr>
        <w:t>b]carbazole</w:t>
      </w:r>
      <w:proofErr w:type="gramEnd"/>
      <w:r w:rsidRPr="0038185E">
        <w:rPr>
          <w:rFonts w:ascii="Arial" w:hAnsi="Arial" w:cs="Arial"/>
          <w:lang w:val="en-US"/>
        </w:rPr>
        <w:t xml:space="preserve"> and polyethylene glycol 3000</w:t>
      </w:r>
      <w:r w:rsidR="00B228B8">
        <w:rPr>
          <w:rFonts w:ascii="Arial" w:hAnsi="Arial" w:cs="Arial"/>
          <w:lang w:val="en-US"/>
        </w:rPr>
        <w:t>.</w:t>
      </w:r>
    </w:p>
    <w:p w14:paraId="1175BFEE" w14:textId="77777777" w:rsidR="0038185E" w:rsidRDefault="0038185E" w:rsidP="002C1059">
      <w:pPr>
        <w:spacing w:line="276" w:lineRule="auto"/>
        <w:ind w:firstLine="708"/>
        <w:jc w:val="both"/>
        <w:rPr>
          <w:rFonts w:ascii="Arial" w:hAnsi="Arial" w:cs="Arial"/>
          <w:lang w:val="en-US"/>
        </w:rPr>
      </w:pPr>
      <w:r w:rsidRPr="0038185E">
        <w:rPr>
          <w:rFonts w:ascii="Arial" w:hAnsi="Arial" w:cs="Arial"/>
          <w:lang w:val="en-US"/>
        </w:rPr>
        <w:t>The following tasks were set:</w:t>
      </w:r>
    </w:p>
    <w:p w14:paraId="6CF3D406" w14:textId="6D78EBE5" w:rsidR="0038185E" w:rsidRDefault="0038185E" w:rsidP="002C1059">
      <w:pPr>
        <w:pStyle w:val="a3"/>
        <w:numPr>
          <w:ilvl w:val="0"/>
          <w:numId w:val="2"/>
        </w:numPr>
        <w:spacing w:line="276" w:lineRule="auto"/>
        <w:jc w:val="both"/>
        <w:rPr>
          <w:rFonts w:ascii="Arial" w:hAnsi="Arial" w:cs="Arial"/>
          <w:lang w:val="en-US"/>
        </w:rPr>
      </w:pPr>
      <w:r w:rsidRPr="0038185E">
        <w:rPr>
          <w:rFonts w:ascii="Arial" w:hAnsi="Arial" w:cs="Arial"/>
          <w:lang w:val="en-US"/>
        </w:rPr>
        <w:t xml:space="preserve">Acquisition of skills in working with the </w:t>
      </w:r>
      <w:proofErr w:type="spellStart"/>
      <w:r w:rsidRPr="0038185E">
        <w:rPr>
          <w:rFonts w:ascii="Arial" w:hAnsi="Arial" w:cs="Arial"/>
          <w:lang w:val="en-US"/>
        </w:rPr>
        <w:t>Xeuss</w:t>
      </w:r>
      <w:proofErr w:type="spellEnd"/>
      <w:r w:rsidRPr="0038185E">
        <w:rPr>
          <w:rFonts w:ascii="Arial" w:hAnsi="Arial" w:cs="Arial"/>
          <w:lang w:val="en-US"/>
        </w:rPr>
        <w:t xml:space="preserve"> 3.0 X-ray scattering unit, obtaining and further processing of small-angle scattering curves in the </w:t>
      </w:r>
      <w:r w:rsidR="00377821">
        <w:rPr>
          <w:rFonts w:ascii="Arial" w:hAnsi="Arial" w:cs="Arial"/>
          <w:lang w:val="en-US"/>
        </w:rPr>
        <w:t xml:space="preserve">XSACT and </w:t>
      </w:r>
      <w:proofErr w:type="spellStart"/>
      <w:r w:rsidRPr="0038185E">
        <w:rPr>
          <w:rFonts w:ascii="Arial" w:hAnsi="Arial" w:cs="Arial"/>
          <w:lang w:val="en-US"/>
        </w:rPr>
        <w:t>SasView</w:t>
      </w:r>
      <w:proofErr w:type="spellEnd"/>
      <w:r w:rsidRPr="0038185E">
        <w:rPr>
          <w:rFonts w:ascii="Arial" w:hAnsi="Arial" w:cs="Arial"/>
          <w:lang w:val="en-US"/>
        </w:rPr>
        <w:t xml:space="preserve"> 4.2.2 program</w:t>
      </w:r>
      <w:r w:rsidR="00377821">
        <w:rPr>
          <w:rFonts w:ascii="Arial" w:hAnsi="Arial" w:cs="Arial"/>
          <w:lang w:val="en-US"/>
        </w:rPr>
        <w:t>s</w:t>
      </w:r>
      <w:r w:rsidRPr="0038185E">
        <w:rPr>
          <w:rFonts w:ascii="Arial" w:hAnsi="Arial" w:cs="Arial"/>
          <w:lang w:val="en-US"/>
        </w:rPr>
        <w:t>.</w:t>
      </w:r>
    </w:p>
    <w:p w14:paraId="4CF2DB49" w14:textId="77777777" w:rsidR="0038185E" w:rsidRDefault="0038185E" w:rsidP="002C1059">
      <w:pPr>
        <w:pStyle w:val="a3"/>
        <w:numPr>
          <w:ilvl w:val="0"/>
          <w:numId w:val="2"/>
        </w:numPr>
        <w:spacing w:line="276" w:lineRule="auto"/>
        <w:jc w:val="both"/>
        <w:rPr>
          <w:rFonts w:ascii="Arial" w:hAnsi="Arial" w:cs="Arial"/>
          <w:lang w:val="en-US"/>
        </w:rPr>
      </w:pPr>
      <w:r w:rsidRPr="0038185E">
        <w:rPr>
          <w:rFonts w:ascii="Arial" w:hAnsi="Arial" w:cs="Arial"/>
          <w:lang w:val="en-US"/>
        </w:rPr>
        <w:t>Familiarization with the atomic force microscope device, obtaining an AFM image and its subsequent processing of an AFM image.</w:t>
      </w:r>
    </w:p>
    <w:p w14:paraId="2A6A7AD7" w14:textId="1BD36892" w:rsidR="0038185E" w:rsidRDefault="0038185E" w:rsidP="002C1059">
      <w:pPr>
        <w:pStyle w:val="a3"/>
        <w:numPr>
          <w:ilvl w:val="0"/>
          <w:numId w:val="2"/>
        </w:numPr>
        <w:spacing w:line="276" w:lineRule="auto"/>
        <w:jc w:val="both"/>
        <w:rPr>
          <w:rFonts w:ascii="Arial" w:hAnsi="Arial" w:cs="Arial"/>
          <w:lang w:val="en-US"/>
        </w:rPr>
      </w:pPr>
      <w:r w:rsidRPr="0038185E">
        <w:rPr>
          <w:rFonts w:ascii="Arial" w:hAnsi="Arial" w:cs="Arial"/>
          <w:lang w:val="en-US"/>
        </w:rPr>
        <w:t xml:space="preserve">Mastering the method of dynamic light scattering using the </w:t>
      </w:r>
      <w:proofErr w:type="spellStart"/>
      <w:r w:rsidRPr="0038185E">
        <w:rPr>
          <w:rFonts w:ascii="Arial" w:hAnsi="Arial" w:cs="Arial"/>
          <w:lang w:val="en-US"/>
        </w:rPr>
        <w:t>Photocor</w:t>
      </w:r>
      <w:proofErr w:type="spellEnd"/>
      <w:r w:rsidRPr="0038185E">
        <w:rPr>
          <w:rFonts w:ascii="Arial" w:hAnsi="Arial" w:cs="Arial"/>
          <w:lang w:val="en-US"/>
        </w:rPr>
        <w:t xml:space="preserve"> Complex spectrometer as a method for determining the hydrodynamic radius of spherical particles.</w:t>
      </w:r>
    </w:p>
    <w:p w14:paraId="185F75D8" w14:textId="4A480558" w:rsidR="0038185E" w:rsidRDefault="0038185E" w:rsidP="0038185E">
      <w:pPr>
        <w:jc w:val="both"/>
        <w:rPr>
          <w:rFonts w:ascii="Arial" w:hAnsi="Arial" w:cs="Arial"/>
          <w:lang w:val="en-US"/>
        </w:rPr>
      </w:pPr>
    </w:p>
    <w:p w14:paraId="4801D051" w14:textId="3D272828" w:rsidR="0038185E" w:rsidRDefault="0038185E">
      <w:pPr>
        <w:spacing w:after="160" w:line="259" w:lineRule="auto"/>
        <w:rPr>
          <w:rFonts w:ascii="Arial" w:hAnsi="Arial" w:cs="Arial"/>
          <w:lang w:val="en-US"/>
        </w:rPr>
      </w:pPr>
      <w:r>
        <w:rPr>
          <w:rFonts w:ascii="Arial" w:hAnsi="Arial" w:cs="Arial"/>
          <w:lang w:val="en-US"/>
        </w:rPr>
        <w:br w:type="page"/>
      </w:r>
    </w:p>
    <w:p w14:paraId="38F4CE71" w14:textId="77777777" w:rsidR="0038185E" w:rsidRPr="002C1059" w:rsidRDefault="0038185E" w:rsidP="00F41EBF">
      <w:pPr>
        <w:pStyle w:val="1"/>
        <w:spacing w:before="0" w:after="0" w:line="276" w:lineRule="auto"/>
        <w:rPr>
          <w:b/>
          <w:bCs/>
          <w:sz w:val="32"/>
          <w:szCs w:val="32"/>
        </w:rPr>
      </w:pPr>
      <w:bookmarkStart w:id="3" w:name="_Toc116550130"/>
      <w:r w:rsidRPr="002C1059">
        <w:rPr>
          <w:b/>
          <w:bCs/>
          <w:sz w:val="32"/>
          <w:szCs w:val="32"/>
        </w:rPr>
        <w:lastRenderedPageBreak/>
        <w:t>Methods</w:t>
      </w:r>
      <w:bookmarkEnd w:id="3"/>
    </w:p>
    <w:p w14:paraId="22A0A94F" w14:textId="21157AC4" w:rsidR="0038185E" w:rsidRPr="0036643F" w:rsidRDefault="002C1059" w:rsidP="00F41EBF">
      <w:pPr>
        <w:pStyle w:val="2"/>
        <w:spacing w:before="0" w:line="276" w:lineRule="auto"/>
        <w:rPr>
          <w:rFonts w:ascii="Arial" w:hAnsi="Arial" w:cs="Arial"/>
          <w:b/>
          <w:bCs/>
          <w:color w:val="auto"/>
          <w:sz w:val="32"/>
          <w:szCs w:val="32"/>
          <w:lang w:val="en-US"/>
        </w:rPr>
      </w:pPr>
      <w:bookmarkStart w:id="4" w:name="_Toc116550131"/>
      <w:r w:rsidRPr="0036643F">
        <w:rPr>
          <w:rFonts w:ascii="Arial" w:hAnsi="Arial" w:cs="Arial"/>
          <w:b/>
          <w:bCs/>
          <w:color w:val="auto"/>
          <w:sz w:val="32"/>
          <w:szCs w:val="32"/>
          <w:lang w:val="en-US"/>
        </w:rPr>
        <w:t>Small-angle X-ray scattering</w:t>
      </w:r>
      <w:bookmarkEnd w:id="4"/>
    </w:p>
    <w:p w14:paraId="088BF087" w14:textId="574ADA17" w:rsidR="0038185E" w:rsidRDefault="0038185E" w:rsidP="00F41EBF">
      <w:pPr>
        <w:spacing w:line="276" w:lineRule="auto"/>
        <w:ind w:firstLine="708"/>
        <w:jc w:val="both"/>
        <w:rPr>
          <w:rFonts w:ascii="Arial" w:hAnsi="Arial" w:cs="Arial"/>
          <w:lang w:val="en-US"/>
        </w:rPr>
      </w:pPr>
      <w:r w:rsidRPr="0038185E">
        <w:rPr>
          <w:rFonts w:ascii="Arial" w:hAnsi="Arial" w:cs="Arial"/>
          <w:lang w:val="en-US"/>
        </w:rPr>
        <w:t>Small</w:t>
      </w:r>
      <w:r w:rsidR="002C1059">
        <w:rPr>
          <w:rFonts w:ascii="Arial" w:hAnsi="Arial" w:cs="Arial"/>
          <w:lang w:val="en-US"/>
        </w:rPr>
        <w:t>-</w:t>
      </w:r>
      <w:r w:rsidRPr="0038185E">
        <w:rPr>
          <w:rFonts w:ascii="Arial" w:hAnsi="Arial" w:cs="Arial"/>
          <w:lang w:val="en-US"/>
        </w:rPr>
        <w:t>angle X-ray scattering</w:t>
      </w:r>
      <w:r w:rsidR="0036643F">
        <w:rPr>
          <w:rFonts w:ascii="Arial" w:hAnsi="Arial" w:cs="Arial"/>
          <w:lang w:val="en-US"/>
        </w:rPr>
        <w:t xml:space="preserve"> (SAXS)</w:t>
      </w:r>
      <w:r w:rsidRPr="0038185E">
        <w:rPr>
          <w:rFonts w:ascii="Arial" w:hAnsi="Arial" w:cs="Arial"/>
          <w:lang w:val="en-US"/>
        </w:rPr>
        <w:t xml:space="preserve"> is the result of the interaction of X-ray radiation with the electrons of a nanostructured sample. The principle of the method is that uniformly distributed inhomogeneities of a polydisperse medium with a size of 1-100 nm scatter X-rays at small angles. </w:t>
      </w:r>
    </w:p>
    <w:p w14:paraId="3E64F8D7" w14:textId="0B693415" w:rsidR="001826BF" w:rsidRPr="00AA5119" w:rsidRDefault="008D0938" w:rsidP="00EF41A0">
      <w:pPr>
        <w:spacing w:line="276" w:lineRule="auto"/>
        <w:ind w:firstLine="708"/>
        <w:jc w:val="center"/>
        <w:rPr>
          <w:rFonts w:ascii="Arial" w:hAnsi="Arial" w:cs="Arial"/>
          <w:i/>
          <w:iCs/>
          <w:sz w:val="24"/>
          <w:szCs w:val="24"/>
          <w:lang w:val="en-US"/>
        </w:rPr>
      </w:pPr>
      <w:r w:rsidRPr="00AA5119">
        <w:rPr>
          <w:rFonts w:ascii="Arial" w:hAnsi="Arial" w:cs="Arial"/>
          <w:i/>
          <w:iCs/>
          <w:noProof/>
          <w:sz w:val="24"/>
          <w:szCs w:val="24"/>
          <w:lang w:eastAsia="ru-RU"/>
        </w:rPr>
        <w:drawing>
          <wp:inline distT="0" distB="0" distL="0" distR="0" wp14:anchorId="5DFFC57F" wp14:editId="308321D2">
            <wp:extent cx="5128260" cy="2286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2">
                      <a:extLst>
                        <a:ext uri="{28A0092B-C50C-407E-A947-70E740481C1C}">
                          <a14:useLocalDpi xmlns:a14="http://schemas.microsoft.com/office/drawing/2010/main" val="0"/>
                        </a:ext>
                      </a:extLst>
                    </a:blip>
                    <a:stretch>
                      <a:fillRect/>
                    </a:stretch>
                  </pic:blipFill>
                  <pic:spPr>
                    <a:xfrm>
                      <a:off x="0" y="0"/>
                      <a:ext cx="5137873" cy="2290761"/>
                    </a:xfrm>
                    <a:prstGeom prst="rect">
                      <a:avLst/>
                    </a:prstGeom>
                  </pic:spPr>
                </pic:pic>
              </a:graphicData>
            </a:graphic>
          </wp:inline>
        </w:drawing>
      </w:r>
    </w:p>
    <w:p w14:paraId="4662B4A7" w14:textId="43EA283C" w:rsidR="008D25E1" w:rsidRPr="001D312C" w:rsidRDefault="008D25E1" w:rsidP="00EF41A0">
      <w:pPr>
        <w:spacing w:line="276" w:lineRule="auto"/>
        <w:ind w:firstLine="708"/>
        <w:jc w:val="center"/>
        <w:rPr>
          <w:rFonts w:ascii="Arial" w:hAnsi="Arial" w:cs="Arial"/>
          <w:i/>
          <w:iCs/>
          <w:sz w:val="24"/>
          <w:szCs w:val="24"/>
          <w:lang w:val="en-US"/>
        </w:rPr>
      </w:pPr>
      <w:r w:rsidRPr="00AA5119">
        <w:rPr>
          <w:rFonts w:ascii="Arial" w:hAnsi="Arial" w:cs="Arial"/>
          <w:i/>
          <w:iCs/>
          <w:sz w:val="24"/>
          <w:szCs w:val="24"/>
          <w:lang w:val="en-US"/>
        </w:rPr>
        <w:t>Fi</w:t>
      </w:r>
      <w:r w:rsidR="00520C5B" w:rsidRPr="00AA5119">
        <w:rPr>
          <w:rFonts w:ascii="Arial" w:hAnsi="Arial" w:cs="Arial"/>
          <w:i/>
          <w:iCs/>
          <w:sz w:val="24"/>
          <w:szCs w:val="24"/>
          <w:lang w:val="en-US"/>
        </w:rPr>
        <w:t>g.1</w:t>
      </w:r>
      <w:r w:rsidR="003E40A6" w:rsidRPr="00AA5119">
        <w:rPr>
          <w:rFonts w:ascii="Arial" w:hAnsi="Arial" w:cs="Arial"/>
          <w:i/>
          <w:iCs/>
          <w:sz w:val="24"/>
          <w:szCs w:val="24"/>
          <w:lang w:val="en-US"/>
        </w:rPr>
        <w:t xml:space="preserve"> The principle of the small-angle scattering experiment</w:t>
      </w:r>
      <w:r w:rsidR="001D312C" w:rsidRPr="001D312C">
        <w:rPr>
          <w:rFonts w:ascii="Arial" w:hAnsi="Arial" w:cs="Arial"/>
          <w:i/>
          <w:iCs/>
          <w:sz w:val="24"/>
          <w:szCs w:val="24"/>
          <w:lang w:val="en-US"/>
        </w:rPr>
        <w:t xml:space="preserve"> </w:t>
      </w:r>
      <w:r w:rsidR="001D312C">
        <w:rPr>
          <w:rFonts w:ascii="Arial" w:hAnsi="Arial" w:cs="Arial"/>
          <w:i/>
          <w:iCs/>
          <w:sz w:val="24"/>
          <w:szCs w:val="24"/>
          <w:lang w:val="en-US"/>
        </w:rPr>
        <w:t>[1]</w:t>
      </w:r>
      <w:r w:rsidR="001E00DC">
        <w:rPr>
          <w:rFonts w:ascii="Arial" w:hAnsi="Arial" w:cs="Arial"/>
          <w:i/>
          <w:iCs/>
          <w:sz w:val="24"/>
          <w:szCs w:val="24"/>
          <w:lang w:val="en-US"/>
        </w:rPr>
        <w:t>.</w:t>
      </w:r>
    </w:p>
    <w:p w14:paraId="6123B6F2" w14:textId="77777777" w:rsidR="00923BB3" w:rsidRPr="003E40A6" w:rsidRDefault="00923BB3" w:rsidP="00EF41A0">
      <w:pPr>
        <w:spacing w:line="276" w:lineRule="auto"/>
        <w:ind w:firstLine="708"/>
        <w:jc w:val="center"/>
        <w:rPr>
          <w:rFonts w:ascii="Arial" w:hAnsi="Arial" w:cs="Arial"/>
          <w:lang w:val="en-US"/>
        </w:rPr>
      </w:pPr>
    </w:p>
    <w:p w14:paraId="7B9720B0" w14:textId="6FAEE819" w:rsidR="0038185E" w:rsidRPr="000C281A" w:rsidRDefault="0038185E" w:rsidP="00F41EBF">
      <w:pPr>
        <w:spacing w:line="276" w:lineRule="auto"/>
        <w:ind w:firstLine="708"/>
        <w:jc w:val="both"/>
        <w:rPr>
          <w:rFonts w:ascii="Arial" w:hAnsi="Arial" w:cs="Arial"/>
          <w:lang w:val="en-US"/>
        </w:rPr>
      </w:pPr>
      <w:r w:rsidRPr="0038185E">
        <w:rPr>
          <w:rFonts w:ascii="Arial" w:hAnsi="Arial" w:cs="Arial"/>
          <w:lang w:val="en-US"/>
        </w:rPr>
        <w:t xml:space="preserve">Small-angle scattering makes it possible to study structures ranging in size from units to several hundred nanometers. The interference pattern of scattering is formed by the addition of a set of secondary elastically scattered waves that differ from each other in phase. The phase differences and amplitudes of the terms depend on the spatial distribution of the electron density, that is, on the structure of the object. They determine the shape of the experimental scattering curve, the analysis of which makes it possible to uniquely determine the shape and size of molecules (for protein and nucleic acid molecules), the nature of the mutual stacking of components (in viruses), the packing of polymer chains in polymers, the size distribution of particles and pores in powders and sorbents, </w:t>
      </w:r>
      <w:proofErr w:type="spellStart"/>
      <w:r w:rsidRPr="0038185E">
        <w:rPr>
          <w:rFonts w:ascii="Arial" w:hAnsi="Arial" w:cs="Arial"/>
          <w:lang w:val="en-US"/>
        </w:rPr>
        <w:t>etc</w:t>
      </w:r>
      <w:proofErr w:type="spellEnd"/>
      <w:r w:rsidR="009B5E99">
        <w:rPr>
          <w:rFonts w:ascii="Arial" w:hAnsi="Arial" w:cs="Arial"/>
          <w:lang w:val="en-US"/>
        </w:rPr>
        <w:t xml:space="preserve"> [2]</w:t>
      </w:r>
      <w:r w:rsidRPr="0038185E">
        <w:rPr>
          <w:rFonts w:ascii="Arial" w:hAnsi="Arial" w:cs="Arial"/>
          <w:lang w:val="en-US"/>
        </w:rPr>
        <w:t>.</w:t>
      </w:r>
    </w:p>
    <w:p w14:paraId="4C8EB16E" w14:textId="4290BD43" w:rsidR="00C87917" w:rsidRPr="00AA5119" w:rsidRDefault="00C87917" w:rsidP="00C87917">
      <w:pPr>
        <w:spacing w:line="276" w:lineRule="auto"/>
        <w:ind w:firstLine="708"/>
        <w:jc w:val="center"/>
        <w:rPr>
          <w:rFonts w:ascii="Arial" w:hAnsi="Arial" w:cs="Arial"/>
          <w:i/>
          <w:iCs/>
          <w:sz w:val="24"/>
          <w:szCs w:val="24"/>
          <w:lang w:val="en-US"/>
        </w:rPr>
      </w:pPr>
      <w:r w:rsidRPr="00AA5119">
        <w:rPr>
          <w:rFonts w:ascii="Times New Roman" w:hAnsi="Times New Roman" w:cs="Times New Roman"/>
          <w:i/>
          <w:iCs/>
          <w:noProof/>
          <w:sz w:val="24"/>
          <w:szCs w:val="24"/>
          <w:lang w:eastAsia="ru-RU"/>
        </w:rPr>
        <w:drawing>
          <wp:inline distT="0" distB="0" distL="0" distR="0" wp14:anchorId="5338A35E" wp14:editId="0DA991E7">
            <wp:extent cx="3246120" cy="2208197"/>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3473" cy="2213199"/>
                    </a:xfrm>
                    <a:prstGeom prst="rect">
                      <a:avLst/>
                    </a:prstGeom>
                  </pic:spPr>
                </pic:pic>
              </a:graphicData>
            </a:graphic>
          </wp:inline>
        </w:drawing>
      </w:r>
    </w:p>
    <w:p w14:paraId="6FCE023C" w14:textId="1EF216AD" w:rsidR="0038185E" w:rsidRPr="00AA5119" w:rsidRDefault="00C87917" w:rsidP="00AA5119">
      <w:pPr>
        <w:spacing w:line="276" w:lineRule="auto"/>
        <w:ind w:firstLine="708"/>
        <w:jc w:val="center"/>
        <w:rPr>
          <w:rFonts w:ascii="Arial" w:hAnsi="Arial" w:cs="Arial"/>
          <w:i/>
          <w:iCs/>
          <w:sz w:val="24"/>
          <w:szCs w:val="24"/>
          <w:lang w:val="en-US"/>
        </w:rPr>
      </w:pPr>
      <w:r w:rsidRPr="00AA5119">
        <w:rPr>
          <w:rFonts w:ascii="Arial" w:hAnsi="Arial" w:cs="Arial"/>
          <w:i/>
          <w:iCs/>
          <w:sz w:val="24"/>
          <w:szCs w:val="24"/>
          <w:lang w:val="en-US"/>
        </w:rPr>
        <w:t>Fi</w:t>
      </w:r>
      <w:r w:rsidR="001826BF" w:rsidRPr="00AA5119">
        <w:rPr>
          <w:rFonts w:ascii="Arial" w:hAnsi="Arial" w:cs="Arial"/>
          <w:i/>
          <w:iCs/>
          <w:sz w:val="24"/>
          <w:szCs w:val="24"/>
          <w:lang w:val="en-US"/>
        </w:rPr>
        <w:t>g.2</w:t>
      </w:r>
      <w:r w:rsidR="00923BB3" w:rsidRPr="00AA5119">
        <w:rPr>
          <w:rFonts w:ascii="Arial" w:hAnsi="Arial" w:cs="Arial"/>
          <w:i/>
          <w:iCs/>
          <w:sz w:val="24"/>
          <w:szCs w:val="24"/>
          <w:lang w:val="en-US"/>
        </w:rPr>
        <w:t xml:space="preserve"> Scattering curve</w:t>
      </w:r>
      <w:r w:rsidR="001B6275">
        <w:rPr>
          <w:rFonts w:ascii="Arial" w:hAnsi="Arial" w:cs="Arial"/>
          <w:i/>
          <w:iCs/>
          <w:sz w:val="24"/>
          <w:szCs w:val="24"/>
          <w:lang w:val="en-US"/>
        </w:rPr>
        <w:t xml:space="preserve"> [3].</w:t>
      </w:r>
    </w:p>
    <w:p w14:paraId="4D38B334" w14:textId="5EDB6097" w:rsidR="0038185E" w:rsidRPr="002C1059" w:rsidRDefault="002C1059" w:rsidP="00F41EBF">
      <w:pPr>
        <w:pStyle w:val="2"/>
        <w:spacing w:before="0" w:line="276" w:lineRule="auto"/>
        <w:rPr>
          <w:b/>
          <w:bCs/>
          <w:color w:val="auto"/>
          <w:sz w:val="32"/>
          <w:szCs w:val="32"/>
          <w:lang w:val="en-US"/>
        </w:rPr>
      </w:pPr>
      <w:bookmarkStart w:id="5" w:name="_Toc116550132"/>
      <w:r w:rsidRPr="002C1059">
        <w:rPr>
          <w:rFonts w:ascii="Arial" w:hAnsi="Arial" w:cs="Arial"/>
          <w:b/>
          <w:bCs/>
          <w:color w:val="auto"/>
          <w:sz w:val="32"/>
          <w:szCs w:val="32"/>
          <w:lang w:val="en-US"/>
        </w:rPr>
        <w:lastRenderedPageBreak/>
        <w:t>Atomic force microscopy</w:t>
      </w:r>
      <w:bookmarkEnd w:id="5"/>
    </w:p>
    <w:p w14:paraId="133FB207" w14:textId="00AB5557" w:rsidR="0038185E" w:rsidRPr="0038185E" w:rsidRDefault="0038185E" w:rsidP="00F41EBF">
      <w:pPr>
        <w:spacing w:line="276" w:lineRule="auto"/>
        <w:ind w:firstLine="708"/>
        <w:jc w:val="both"/>
        <w:rPr>
          <w:rFonts w:ascii="Arial" w:hAnsi="Arial" w:cs="Arial"/>
          <w:lang w:val="en-US"/>
        </w:rPr>
      </w:pPr>
      <w:r w:rsidRPr="0038185E">
        <w:rPr>
          <w:rFonts w:ascii="Arial" w:hAnsi="Arial" w:cs="Arial"/>
          <w:lang w:val="en-US"/>
        </w:rPr>
        <w:t>Atomic force microscopy</w:t>
      </w:r>
      <w:r w:rsidR="0036643F">
        <w:rPr>
          <w:rFonts w:ascii="Arial" w:hAnsi="Arial" w:cs="Arial"/>
          <w:lang w:val="en-US"/>
        </w:rPr>
        <w:t xml:space="preserve"> (AFM)</w:t>
      </w:r>
      <w:r w:rsidRPr="0038185E">
        <w:rPr>
          <w:rFonts w:ascii="Arial" w:hAnsi="Arial" w:cs="Arial"/>
          <w:lang w:val="en-US"/>
        </w:rPr>
        <w:t xml:space="preserve"> is a type of scanning probe microscopy based on van der Waals interactions of the probe with the sample surface. </w:t>
      </w:r>
    </w:p>
    <w:p w14:paraId="0D9D6BBF" w14:textId="4E8EC5CB" w:rsidR="0038185E" w:rsidRDefault="0038185E" w:rsidP="00F41EBF">
      <w:pPr>
        <w:spacing w:line="276" w:lineRule="auto"/>
        <w:ind w:firstLine="708"/>
        <w:jc w:val="both"/>
        <w:rPr>
          <w:rFonts w:ascii="Arial" w:hAnsi="Arial" w:cs="Arial"/>
          <w:lang w:val="en-US"/>
        </w:rPr>
      </w:pPr>
      <w:r w:rsidRPr="0038185E">
        <w:rPr>
          <w:rFonts w:ascii="Arial" w:hAnsi="Arial" w:cs="Arial"/>
          <w:lang w:val="en-US"/>
        </w:rPr>
        <w:t xml:space="preserve">The principle of operation of the atomic force microscope is based on the registration of the force interaction between the surface of the test sample and the probe. A nanoscale tip is used as a probe, located at the end of an elastic console called a cantilever. The force acting on the probe from the surface causes the console to bend. The appearance of elevations or depressions under the tip leads to a change in the force acting on the probe, and hence a change in the bending size of the cantilever. Thus, by registering the amount of bending, we can conclude about the relief of the surface. The resolution of this method is approximately 0.1-1 nm horizontally and 0.01 nm </w:t>
      </w:r>
      <w:proofErr w:type="gramStart"/>
      <w:r w:rsidRPr="0038185E">
        <w:rPr>
          <w:rFonts w:ascii="Arial" w:hAnsi="Arial" w:cs="Arial"/>
          <w:lang w:val="en-US"/>
        </w:rPr>
        <w:t>vertically</w:t>
      </w:r>
      <w:r w:rsidR="00F14F20">
        <w:rPr>
          <w:rFonts w:ascii="Arial" w:hAnsi="Arial" w:cs="Arial"/>
          <w:lang w:val="en-US"/>
        </w:rPr>
        <w:t>[</w:t>
      </w:r>
      <w:proofErr w:type="gramEnd"/>
      <w:r w:rsidR="00F14F20">
        <w:rPr>
          <w:rFonts w:ascii="Arial" w:hAnsi="Arial" w:cs="Arial"/>
          <w:lang w:val="en-US"/>
        </w:rPr>
        <w:t>6]</w:t>
      </w:r>
      <w:r w:rsidRPr="0038185E">
        <w:rPr>
          <w:rFonts w:ascii="Arial" w:hAnsi="Arial" w:cs="Arial"/>
          <w:lang w:val="en-US"/>
        </w:rPr>
        <w:t>.</w:t>
      </w:r>
    </w:p>
    <w:p w14:paraId="5AE55EC6" w14:textId="19A009C0" w:rsidR="008D5B14" w:rsidRPr="008F1FD4" w:rsidRDefault="008F1FD4" w:rsidP="008F1FD4">
      <w:pPr>
        <w:spacing w:line="276" w:lineRule="auto"/>
        <w:ind w:firstLine="708"/>
        <w:jc w:val="center"/>
        <w:rPr>
          <w:rFonts w:ascii="Arial" w:hAnsi="Arial" w:cs="Arial"/>
          <w:i/>
          <w:iCs/>
          <w:sz w:val="24"/>
          <w:szCs w:val="24"/>
          <w:lang w:val="en-US"/>
        </w:rPr>
      </w:pPr>
      <w:r w:rsidRPr="008F1FD4">
        <w:rPr>
          <w:rFonts w:ascii="Arial" w:hAnsi="Arial" w:cs="Arial"/>
          <w:i/>
          <w:iCs/>
          <w:noProof/>
          <w:sz w:val="24"/>
          <w:szCs w:val="24"/>
          <w:lang w:eastAsia="ru-RU"/>
        </w:rPr>
        <w:drawing>
          <wp:inline distT="0" distB="0" distL="0" distR="0" wp14:anchorId="2BA2C63F" wp14:editId="1869A440">
            <wp:extent cx="3147060" cy="291965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413" cy="2933895"/>
                    </a:xfrm>
                    <a:prstGeom prst="rect">
                      <a:avLst/>
                    </a:prstGeom>
                  </pic:spPr>
                </pic:pic>
              </a:graphicData>
            </a:graphic>
          </wp:inline>
        </w:drawing>
      </w:r>
    </w:p>
    <w:p w14:paraId="23AE8A03" w14:textId="630CC8A5" w:rsidR="008D5B14" w:rsidRPr="008F1FD4" w:rsidRDefault="008D5B14" w:rsidP="00DF7770">
      <w:pPr>
        <w:spacing w:line="276" w:lineRule="auto"/>
        <w:ind w:firstLine="708"/>
        <w:jc w:val="center"/>
        <w:rPr>
          <w:rFonts w:ascii="Arial" w:hAnsi="Arial" w:cs="Arial"/>
          <w:i/>
          <w:iCs/>
          <w:sz w:val="24"/>
          <w:szCs w:val="24"/>
          <w:lang w:val="en-US"/>
        </w:rPr>
      </w:pPr>
      <w:r w:rsidRPr="008F1FD4">
        <w:rPr>
          <w:rFonts w:ascii="Arial" w:hAnsi="Arial" w:cs="Arial"/>
          <w:i/>
          <w:iCs/>
          <w:sz w:val="24"/>
          <w:szCs w:val="24"/>
          <w:lang w:val="en-US"/>
        </w:rPr>
        <w:t>Fi</w:t>
      </w:r>
      <w:r w:rsidR="00DF7770" w:rsidRPr="008F1FD4">
        <w:rPr>
          <w:rFonts w:ascii="Arial" w:hAnsi="Arial" w:cs="Arial"/>
          <w:i/>
          <w:iCs/>
          <w:sz w:val="24"/>
          <w:szCs w:val="24"/>
          <w:lang w:val="en-US"/>
        </w:rPr>
        <w:t xml:space="preserve">g.3. </w:t>
      </w:r>
      <w:r w:rsidRPr="008F1FD4">
        <w:rPr>
          <w:rFonts w:ascii="Arial" w:hAnsi="Arial" w:cs="Arial"/>
          <w:i/>
          <w:iCs/>
          <w:sz w:val="24"/>
          <w:szCs w:val="24"/>
          <w:lang w:val="en-US"/>
        </w:rPr>
        <w:t>Scheme of operation of the atomic force microscope</w:t>
      </w:r>
      <w:r w:rsidR="00992F43">
        <w:rPr>
          <w:rFonts w:ascii="Arial" w:hAnsi="Arial" w:cs="Arial"/>
          <w:i/>
          <w:iCs/>
          <w:sz w:val="24"/>
          <w:szCs w:val="24"/>
          <w:lang w:val="en-US"/>
        </w:rPr>
        <w:t xml:space="preserve"> [</w:t>
      </w:r>
      <w:r w:rsidR="00D64FD8">
        <w:rPr>
          <w:rFonts w:ascii="Arial" w:hAnsi="Arial" w:cs="Arial"/>
          <w:i/>
          <w:iCs/>
          <w:sz w:val="24"/>
          <w:szCs w:val="24"/>
          <w:lang w:val="en-US"/>
        </w:rPr>
        <w:t>4</w:t>
      </w:r>
      <w:r w:rsidR="00992F43">
        <w:rPr>
          <w:rFonts w:ascii="Arial" w:hAnsi="Arial" w:cs="Arial"/>
          <w:i/>
          <w:iCs/>
          <w:sz w:val="24"/>
          <w:szCs w:val="24"/>
          <w:lang w:val="en-US"/>
        </w:rPr>
        <w:t xml:space="preserve">]. </w:t>
      </w:r>
    </w:p>
    <w:p w14:paraId="47A7C735" w14:textId="77777777" w:rsidR="008F1FD4" w:rsidRPr="0038185E" w:rsidRDefault="008F1FD4" w:rsidP="00DF7770">
      <w:pPr>
        <w:spacing w:line="276" w:lineRule="auto"/>
        <w:ind w:firstLine="708"/>
        <w:jc w:val="center"/>
        <w:rPr>
          <w:rFonts w:ascii="Arial" w:hAnsi="Arial" w:cs="Arial"/>
          <w:lang w:val="en-US"/>
        </w:rPr>
      </w:pPr>
    </w:p>
    <w:p w14:paraId="223C57E8" w14:textId="3FE61ECA" w:rsidR="0038185E" w:rsidRDefault="0038185E" w:rsidP="00F41EBF">
      <w:pPr>
        <w:spacing w:line="276" w:lineRule="auto"/>
        <w:ind w:firstLine="708"/>
        <w:jc w:val="both"/>
        <w:rPr>
          <w:rFonts w:ascii="Arial" w:hAnsi="Arial" w:cs="Arial"/>
          <w:lang w:val="en-US"/>
        </w:rPr>
      </w:pPr>
      <w:r w:rsidRPr="0038185E">
        <w:rPr>
          <w:rFonts w:ascii="Arial" w:hAnsi="Arial" w:cs="Arial"/>
          <w:lang w:val="en-US"/>
        </w:rPr>
        <w:t>By the forces acting between the probe and the sample surface, we mean the long-range Van der Waals forces, which at short distances are repulsive forces, and with a further increase in distance they turn into attractive forces.</w:t>
      </w:r>
    </w:p>
    <w:p w14:paraId="7A380AEA" w14:textId="5307A38D" w:rsidR="0038185E" w:rsidRPr="002C1059" w:rsidRDefault="0038185E" w:rsidP="00F41EBF">
      <w:pPr>
        <w:spacing w:line="276" w:lineRule="auto"/>
        <w:jc w:val="both"/>
        <w:rPr>
          <w:rFonts w:ascii="Arial" w:hAnsi="Arial" w:cs="Arial"/>
          <w:b/>
          <w:bCs/>
          <w:sz w:val="32"/>
          <w:szCs w:val="32"/>
          <w:lang w:val="en-US"/>
        </w:rPr>
      </w:pPr>
    </w:p>
    <w:p w14:paraId="715BDBBB" w14:textId="7D8B2A1C" w:rsidR="002C1059" w:rsidRPr="006E69C0" w:rsidRDefault="002C1059" w:rsidP="00F41EBF">
      <w:pPr>
        <w:pStyle w:val="2"/>
        <w:spacing w:before="0" w:line="276" w:lineRule="auto"/>
        <w:rPr>
          <w:rFonts w:ascii="Arial" w:hAnsi="Arial" w:cs="Arial"/>
          <w:b/>
          <w:bCs/>
          <w:color w:val="auto"/>
          <w:sz w:val="32"/>
          <w:szCs w:val="32"/>
          <w:lang w:val="en-US"/>
        </w:rPr>
      </w:pPr>
      <w:bookmarkStart w:id="6" w:name="_Toc116550133"/>
      <w:r w:rsidRPr="002C1059">
        <w:rPr>
          <w:rFonts w:ascii="Arial" w:hAnsi="Arial" w:cs="Arial"/>
          <w:b/>
          <w:bCs/>
          <w:color w:val="auto"/>
          <w:sz w:val="32"/>
          <w:szCs w:val="32"/>
          <w:lang w:val="en-US"/>
        </w:rPr>
        <w:t>D</w:t>
      </w:r>
      <w:r w:rsidRPr="006E69C0">
        <w:rPr>
          <w:rFonts w:ascii="Arial" w:hAnsi="Arial" w:cs="Arial"/>
          <w:b/>
          <w:bCs/>
          <w:color w:val="auto"/>
          <w:sz w:val="32"/>
          <w:szCs w:val="32"/>
          <w:lang w:val="en-US"/>
        </w:rPr>
        <w:t>ynamic light scattering</w:t>
      </w:r>
      <w:bookmarkEnd w:id="6"/>
      <w:r w:rsidRPr="006E69C0">
        <w:rPr>
          <w:rFonts w:ascii="Arial" w:hAnsi="Arial" w:cs="Arial"/>
          <w:b/>
          <w:bCs/>
          <w:color w:val="auto"/>
          <w:sz w:val="32"/>
          <w:szCs w:val="32"/>
          <w:lang w:val="en-US"/>
        </w:rPr>
        <w:t xml:space="preserve"> </w:t>
      </w:r>
    </w:p>
    <w:p w14:paraId="0507BC48" w14:textId="3B2182FE" w:rsidR="0038185E" w:rsidRPr="0038185E" w:rsidRDefault="0038185E" w:rsidP="00F41EBF">
      <w:pPr>
        <w:spacing w:line="276" w:lineRule="auto"/>
        <w:ind w:firstLine="708"/>
        <w:jc w:val="both"/>
        <w:rPr>
          <w:rFonts w:ascii="Arial" w:hAnsi="Arial" w:cs="Arial"/>
          <w:lang w:val="en-US"/>
        </w:rPr>
      </w:pPr>
      <w:r w:rsidRPr="0038185E">
        <w:rPr>
          <w:rFonts w:ascii="Arial" w:hAnsi="Arial" w:cs="Arial"/>
          <w:lang w:val="en-US"/>
        </w:rPr>
        <w:t xml:space="preserve">The principle of particle size measurement is based on measuring at different times the intensity of scattered light in a volume containing particles in a solvent. Due to the Brownian motion of dispersed particles, which causes microscopic fluctuations in </w:t>
      </w:r>
      <w:proofErr w:type="spellStart"/>
      <w:r w:rsidR="001655EA">
        <w:rPr>
          <w:rFonts w:ascii="Arial" w:hAnsi="Arial" w:cs="Arial"/>
          <w:lang w:val="en-US"/>
        </w:rPr>
        <w:t>R</w:t>
      </w:r>
      <w:r w:rsidRPr="0038185E">
        <w:rPr>
          <w:rFonts w:ascii="Arial" w:hAnsi="Arial" w:cs="Arial"/>
          <w:lang w:val="en-US"/>
        </w:rPr>
        <w:t>their</w:t>
      </w:r>
      <w:proofErr w:type="spellEnd"/>
      <w:r w:rsidRPr="0038185E">
        <w:rPr>
          <w:rFonts w:ascii="Arial" w:hAnsi="Arial" w:cs="Arial"/>
          <w:lang w:val="en-US"/>
        </w:rPr>
        <w:t xml:space="preserve"> local concentration, and due to the resulting local inhomogeneities of the refractive index, the light intensity </w:t>
      </w:r>
      <w:r w:rsidRPr="0038185E">
        <w:rPr>
          <w:rFonts w:ascii="Arial" w:hAnsi="Arial" w:cs="Arial"/>
          <w:lang w:val="en-US"/>
        </w:rPr>
        <w:lastRenderedPageBreak/>
        <w:t xml:space="preserve">oscillates relative to its average value when a laser beam passes through such a medium. By the frequency of these oscillations, it is possible to obtain information about the particle diffusion coefficient, which depends on the particle size. </w:t>
      </w:r>
    </w:p>
    <w:p w14:paraId="1FC90543" w14:textId="0BD9E426" w:rsidR="0038185E" w:rsidRDefault="0038185E" w:rsidP="00F41EBF">
      <w:pPr>
        <w:spacing w:line="276" w:lineRule="auto"/>
        <w:ind w:firstLine="708"/>
        <w:jc w:val="both"/>
        <w:rPr>
          <w:rFonts w:ascii="Arial" w:hAnsi="Arial" w:cs="Arial"/>
          <w:lang w:val="en-US"/>
        </w:rPr>
      </w:pPr>
      <w:r w:rsidRPr="0038185E">
        <w:rPr>
          <w:rFonts w:ascii="Arial" w:hAnsi="Arial" w:cs="Arial"/>
          <w:lang w:val="en-US"/>
        </w:rPr>
        <w:t>Also, the measurement results depend on the concentration of particles. With a high concentration of particles, a beam of light scattered from one particle can meet another particle before it is registered by the detector, and the information is lost. Therefore, only weak solutions are considered</w:t>
      </w:r>
      <w:r w:rsidR="0009233D">
        <w:rPr>
          <w:rFonts w:ascii="Arial" w:hAnsi="Arial" w:cs="Arial"/>
          <w:lang w:val="en-US"/>
        </w:rPr>
        <w:t xml:space="preserve"> [6]</w:t>
      </w:r>
      <w:r w:rsidRPr="0038185E">
        <w:rPr>
          <w:rFonts w:ascii="Arial" w:hAnsi="Arial" w:cs="Arial"/>
          <w:lang w:val="en-US"/>
        </w:rPr>
        <w:t>.</w:t>
      </w:r>
    </w:p>
    <w:p w14:paraId="512F0032" w14:textId="54EBC698" w:rsidR="00C73604" w:rsidRPr="00AA5119" w:rsidRDefault="005118BA" w:rsidP="005118BA">
      <w:pPr>
        <w:spacing w:line="276" w:lineRule="auto"/>
        <w:ind w:firstLine="708"/>
        <w:jc w:val="center"/>
        <w:rPr>
          <w:rFonts w:ascii="Arial" w:hAnsi="Arial" w:cs="Arial"/>
          <w:i/>
          <w:iCs/>
          <w:sz w:val="24"/>
          <w:szCs w:val="24"/>
          <w:lang w:val="en-US"/>
        </w:rPr>
      </w:pPr>
      <w:r w:rsidRPr="00AA5119">
        <w:rPr>
          <w:rFonts w:ascii="Arial" w:hAnsi="Arial" w:cs="Arial"/>
          <w:i/>
          <w:iCs/>
          <w:noProof/>
          <w:sz w:val="24"/>
          <w:szCs w:val="24"/>
          <w:lang w:eastAsia="ru-RU"/>
        </w:rPr>
        <w:drawing>
          <wp:inline distT="0" distB="0" distL="0" distR="0" wp14:anchorId="742EA6CF" wp14:editId="68FA0F27">
            <wp:extent cx="4602480" cy="2610482"/>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336" cy="2614938"/>
                    </a:xfrm>
                    <a:prstGeom prst="rect">
                      <a:avLst/>
                    </a:prstGeom>
                  </pic:spPr>
                </pic:pic>
              </a:graphicData>
            </a:graphic>
          </wp:inline>
        </w:drawing>
      </w:r>
    </w:p>
    <w:p w14:paraId="206FDAA6" w14:textId="66D71575" w:rsidR="00C73604" w:rsidRPr="00AA5119" w:rsidRDefault="00DF7770" w:rsidP="00DF7770">
      <w:pPr>
        <w:jc w:val="center"/>
        <w:rPr>
          <w:rFonts w:ascii="Arial" w:hAnsi="Arial" w:cs="Arial"/>
          <w:i/>
          <w:iCs/>
          <w:sz w:val="24"/>
          <w:szCs w:val="24"/>
          <w:lang w:val="en-US"/>
        </w:rPr>
      </w:pPr>
      <w:r w:rsidRPr="00AA5119">
        <w:rPr>
          <w:rFonts w:ascii="Arial" w:hAnsi="Arial" w:cs="Arial"/>
          <w:i/>
          <w:iCs/>
          <w:sz w:val="24"/>
          <w:szCs w:val="24"/>
          <w:lang w:val="en-US"/>
        </w:rPr>
        <w:t>Fig.4.</w:t>
      </w:r>
      <w:r w:rsidR="00C73604" w:rsidRPr="00AA5119">
        <w:rPr>
          <w:rFonts w:ascii="Arial" w:hAnsi="Arial" w:cs="Arial"/>
          <w:i/>
          <w:iCs/>
          <w:sz w:val="24"/>
          <w:szCs w:val="24"/>
          <w:lang w:val="en-US"/>
        </w:rPr>
        <w:t xml:space="preserve"> Representation of dynamic light scattering principle</w:t>
      </w:r>
      <w:r w:rsidR="00992F43">
        <w:rPr>
          <w:rFonts w:ascii="Arial" w:hAnsi="Arial" w:cs="Arial"/>
          <w:i/>
          <w:iCs/>
          <w:sz w:val="24"/>
          <w:szCs w:val="24"/>
          <w:lang w:val="en-US"/>
        </w:rPr>
        <w:t xml:space="preserve"> [5].</w:t>
      </w:r>
    </w:p>
    <w:p w14:paraId="69B81564" w14:textId="77777777" w:rsidR="00C73604" w:rsidRPr="00C73604" w:rsidRDefault="00C73604" w:rsidP="00F41EBF">
      <w:pPr>
        <w:spacing w:line="276" w:lineRule="auto"/>
        <w:ind w:firstLine="708"/>
        <w:jc w:val="both"/>
        <w:rPr>
          <w:rFonts w:ascii="Arial" w:hAnsi="Arial" w:cs="Arial"/>
          <w:lang w:val="en"/>
        </w:rPr>
      </w:pPr>
    </w:p>
    <w:p w14:paraId="29E60187" w14:textId="77D559C1" w:rsidR="0038185E" w:rsidRDefault="0038185E" w:rsidP="00F41EBF">
      <w:pPr>
        <w:spacing w:line="276" w:lineRule="auto"/>
        <w:jc w:val="both"/>
        <w:rPr>
          <w:rFonts w:ascii="Arial" w:hAnsi="Arial" w:cs="Arial"/>
          <w:lang w:val="en-US"/>
        </w:rPr>
      </w:pPr>
    </w:p>
    <w:p w14:paraId="668D31AD" w14:textId="77777777" w:rsidR="0038185E" w:rsidRDefault="0038185E" w:rsidP="00F41EBF">
      <w:pPr>
        <w:spacing w:line="276" w:lineRule="auto"/>
        <w:rPr>
          <w:rFonts w:ascii="Arial" w:hAnsi="Arial" w:cs="Arial"/>
          <w:lang w:val="en-US"/>
        </w:rPr>
      </w:pPr>
      <w:r>
        <w:rPr>
          <w:rFonts w:ascii="Arial" w:hAnsi="Arial" w:cs="Arial"/>
          <w:lang w:val="en-US"/>
        </w:rPr>
        <w:br w:type="page"/>
      </w:r>
    </w:p>
    <w:p w14:paraId="4EE1266A" w14:textId="08693C67" w:rsidR="0038185E" w:rsidRPr="002C1059" w:rsidRDefault="0038185E" w:rsidP="00F41EBF">
      <w:pPr>
        <w:pStyle w:val="1"/>
        <w:spacing w:before="0" w:after="0" w:line="276" w:lineRule="auto"/>
        <w:rPr>
          <w:b/>
          <w:bCs/>
          <w:sz w:val="32"/>
          <w:szCs w:val="32"/>
        </w:rPr>
      </w:pPr>
      <w:bookmarkStart w:id="7" w:name="_Toc116550134"/>
      <w:r w:rsidRPr="002C1059">
        <w:rPr>
          <w:b/>
          <w:bCs/>
          <w:sz w:val="32"/>
          <w:szCs w:val="32"/>
          <w:lang w:val="en-US"/>
        </w:rPr>
        <w:lastRenderedPageBreak/>
        <w:t>The o</w:t>
      </w:r>
      <w:proofErr w:type="spellStart"/>
      <w:r w:rsidRPr="002C1059">
        <w:rPr>
          <w:b/>
          <w:bCs/>
          <w:sz w:val="32"/>
          <w:szCs w:val="32"/>
        </w:rPr>
        <w:t>bject</w:t>
      </w:r>
      <w:proofErr w:type="spellEnd"/>
      <w:r w:rsidRPr="002C1059">
        <w:rPr>
          <w:b/>
          <w:bCs/>
          <w:sz w:val="32"/>
          <w:szCs w:val="32"/>
        </w:rPr>
        <w:t xml:space="preserve"> of research</w:t>
      </w:r>
      <w:bookmarkEnd w:id="7"/>
    </w:p>
    <w:p w14:paraId="7795A102" w14:textId="4706D08C" w:rsidR="00880E4E" w:rsidRPr="00880E4E" w:rsidRDefault="0038185E" w:rsidP="00880E4E">
      <w:pPr>
        <w:spacing w:line="276" w:lineRule="auto"/>
        <w:ind w:firstLine="708"/>
        <w:jc w:val="both"/>
        <w:rPr>
          <w:rFonts w:ascii="Arial" w:hAnsi="Arial" w:cs="Arial"/>
          <w:lang w:val="en-US"/>
        </w:rPr>
      </w:pPr>
      <w:r w:rsidRPr="0038185E">
        <w:rPr>
          <w:rFonts w:ascii="Arial" w:hAnsi="Arial" w:cs="Arial"/>
          <w:lang w:val="en-US"/>
        </w:rPr>
        <w:t xml:space="preserve">The object of the research was copolymers based on </w:t>
      </w:r>
      <w:proofErr w:type="spellStart"/>
      <w:r w:rsidRPr="0038185E">
        <w:rPr>
          <w:rFonts w:ascii="Arial" w:hAnsi="Arial" w:cs="Arial"/>
          <w:lang w:val="en-US"/>
        </w:rPr>
        <w:t>indolo</w:t>
      </w:r>
      <w:proofErr w:type="spellEnd"/>
      <w:r w:rsidRPr="0038185E">
        <w:rPr>
          <w:rFonts w:ascii="Arial" w:hAnsi="Arial" w:cs="Arial"/>
          <w:lang w:val="en-US"/>
        </w:rPr>
        <w:t>[3,2-</w:t>
      </w:r>
      <w:proofErr w:type="gramStart"/>
      <w:r w:rsidRPr="0038185E">
        <w:rPr>
          <w:rFonts w:ascii="Arial" w:hAnsi="Arial" w:cs="Arial"/>
          <w:lang w:val="en-US"/>
        </w:rPr>
        <w:t>b]carbazole</w:t>
      </w:r>
      <w:proofErr w:type="gramEnd"/>
      <w:r w:rsidRPr="0038185E">
        <w:rPr>
          <w:rFonts w:ascii="Arial" w:hAnsi="Arial" w:cs="Arial"/>
          <w:lang w:val="en-US"/>
        </w:rPr>
        <w:t xml:space="preserve"> and polyethylene glycols.</w:t>
      </w:r>
      <w:r w:rsidR="00880E4E" w:rsidRPr="00880E4E">
        <w:rPr>
          <w:rFonts w:ascii="Arial" w:hAnsi="Arial" w:cs="Arial"/>
          <w:lang w:val="en-US"/>
        </w:rPr>
        <w:t xml:space="preserve"> </w:t>
      </w:r>
      <w:r w:rsidR="00880E4E" w:rsidRPr="0038185E">
        <w:rPr>
          <w:rFonts w:ascii="Arial" w:hAnsi="Arial" w:cs="Arial"/>
          <w:lang w:val="en-US"/>
        </w:rPr>
        <w:t xml:space="preserve">A polymer matrix obtained by solvent deposition was also investigated </w:t>
      </w:r>
      <w:r w:rsidR="00074C39">
        <w:rPr>
          <w:rFonts w:ascii="Arial" w:hAnsi="Arial" w:cs="Arial"/>
          <w:lang w:val="en-US"/>
        </w:rPr>
        <w:t>by</w:t>
      </w:r>
      <w:r w:rsidR="00880E4E" w:rsidRPr="0038185E">
        <w:rPr>
          <w:rFonts w:ascii="Arial" w:hAnsi="Arial" w:cs="Arial"/>
          <w:lang w:val="en-US"/>
        </w:rPr>
        <w:t xml:space="preserve"> SAXS.</w:t>
      </w:r>
      <w:r w:rsidR="00880E4E" w:rsidRPr="00880E4E">
        <w:rPr>
          <w:rFonts w:ascii="Arial" w:hAnsi="Arial" w:cs="Arial"/>
          <w:lang w:val="en-US"/>
        </w:rPr>
        <w:t xml:space="preserve"> It is assumed that these copolymers have good solubility, </w:t>
      </w:r>
      <w:proofErr w:type="gramStart"/>
      <w:r w:rsidR="00880E4E" w:rsidRPr="00880E4E">
        <w:rPr>
          <w:rFonts w:ascii="Arial" w:hAnsi="Arial" w:cs="Arial"/>
          <w:lang w:val="en-US"/>
        </w:rPr>
        <w:t>and also</w:t>
      </w:r>
      <w:proofErr w:type="gramEnd"/>
      <w:r w:rsidR="00880E4E" w:rsidRPr="00880E4E">
        <w:rPr>
          <w:rFonts w:ascii="Arial" w:hAnsi="Arial" w:cs="Arial"/>
          <w:lang w:val="en-US"/>
        </w:rPr>
        <w:t xml:space="preserve"> retain luminescent properties, unlike carbazole.</w:t>
      </w:r>
    </w:p>
    <w:p w14:paraId="7D3C6C2A" w14:textId="424EC090" w:rsidR="0038185E" w:rsidRPr="00880E4E" w:rsidRDefault="0038185E" w:rsidP="00880E4E">
      <w:pPr>
        <w:spacing w:line="276" w:lineRule="auto"/>
        <w:ind w:firstLine="708"/>
        <w:jc w:val="both"/>
        <w:rPr>
          <w:rFonts w:ascii="Arial" w:hAnsi="Arial" w:cs="Arial"/>
          <w:lang w:val="en-US"/>
        </w:rPr>
      </w:pPr>
    </w:p>
    <w:p w14:paraId="120E92DA" w14:textId="57FFECAD" w:rsidR="0038185E" w:rsidRPr="003653E6" w:rsidRDefault="0038185E" w:rsidP="00923BB3">
      <w:pPr>
        <w:spacing w:line="276" w:lineRule="auto"/>
        <w:jc w:val="center"/>
        <w:rPr>
          <w:rFonts w:ascii="Arial" w:hAnsi="Arial" w:cs="Arial"/>
          <w:i/>
          <w:iCs/>
          <w:sz w:val="24"/>
          <w:szCs w:val="24"/>
        </w:rPr>
      </w:pPr>
      <w:r w:rsidRPr="00AA5119">
        <w:rPr>
          <w:rFonts w:ascii="Times New Roman" w:hAnsi="Times New Roman" w:cs="Times New Roman"/>
          <w:i/>
          <w:iCs/>
          <w:noProof/>
          <w:sz w:val="24"/>
          <w:szCs w:val="24"/>
          <w:lang w:eastAsia="ru-RU"/>
        </w:rPr>
        <w:drawing>
          <wp:inline distT="0" distB="0" distL="0" distR="0" wp14:anchorId="10277D12" wp14:editId="55F5D54F">
            <wp:extent cx="3482642" cy="20194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2642" cy="2019475"/>
                    </a:xfrm>
                    <a:prstGeom prst="rect">
                      <a:avLst/>
                    </a:prstGeom>
                  </pic:spPr>
                </pic:pic>
              </a:graphicData>
            </a:graphic>
          </wp:inline>
        </w:drawing>
      </w:r>
    </w:p>
    <w:p w14:paraId="542477F5" w14:textId="322E5801" w:rsidR="0038185E" w:rsidRPr="00AA5119" w:rsidRDefault="0038185E" w:rsidP="00923BB3">
      <w:pPr>
        <w:spacing w:line="276" w:lineRule="auto"/>
        <w:jc w:val="center"/>
        <w:rPr>
          <w:rFonts w:ascii="Arial" w:hAnsi="Arial" w:cs="Arial"/>
          <w:i/>
          <w:iCs/>
          <w:sz w:val="24"/>
          <w:szCs w:val="24"/>
          <w:lang w:val="en-US"/>
        </w:rPr>
      </w:pPr>
    </w:p>
    <w:p w14:paraId="161AC5C7" w14:textId="40057567" w:rsidR="0038185E" w:rsidRPr="00AA5119" w:rsidRDefault="0038185E" w:rsidP="00923BB3">
      <w:pPr>
        <w:spacing w:line="276" w:lineRule="auto"/>
        <w:jc w:val="center"/>
        <w:rPr>
          <w:rFonts w:ascii="Arial" w:hAnsi="Arial" w:cs="Arial"/>
          <w:i/>
          <w:iCs/>
          <w:sz w:val="24"/>
          <w:szCs w:val="24"/>
          <w:lang w:val="en-US"/>
        </w:rPr>
      </w:pPr>
      <w:r w:rsidRPr="00AA5119">
        <w:rPr>
          <w:rFonts w:ascii="Arial" w:hAnsi="Arial" w:cs="Arial"/>
          <w:i/>
          <w:iCs/>
          <w:sz w:val="24"/>
          <w:szCs w:val="24"/>
          <w:lang w:val="en-US"/>
        </w:rPr>
        <w:t xml:space="preserve">Fig. </w:t>
      </w:r>
      <w:r w:rsidR="00DF7770" w:rsidRPr="00AA5119">
        <w:rPr>
          <w:rFonts w:ascii="Arial" w:hAnsi="Arial" w:cs="Arial"/>
          <w:i/>
          <w:iCs/>
          <w:sz w:val="24"/>
          <w:szCs w:val="24"/>
          <w:lang w:val="en-US"/>
        </w:rPr>
        <w:t>5</w:t>
      </w:r>
      <w:r w:rsidRPr="00AA5119">
        <w:rPr>
          <w:rFonts w:ascii="Arial" w:hAnsi="Arial" w:cs="Arial"/>
          <w:i/>
          <w:iCs/>
          <w:sz w:val="24"/>
          <w:szCs w:val="24"/>
          <w:lang w:val="en-US"/>
        </w:rPr>
        <w:t xml:space="preserve">. </w:t>
      </w:r>
      <w:proofErr w:type="spellStart"/>
      <w:r w:rsidRPr="00AA5119">
        <w:rPr>
          <w:rFonts w:ascii="Arial" w:hAnsi="Arial" w:cs="Arial"/>
          <w:i/>
          <w:iCs/>
          <w:sz w:val="24"/>
          <w:szCs w:val="24"/>
          <w:lang w:val="en-US"/>
        </w:rPr>
        <w:t>Indolo</w:t>
      </w:r>
      <w:proofErr w:type="spellEnd"/>
      <w:r w:rsidRPr="00AA5119">
        <w:rPr>
          <w:rFonts w:ascii="Arial" w:hAnsi="Arial" w:cs="Arial"/>
          <w:i/>
          <w:iCs/>
          <w:sz w:val="24"/>
          <w:szCs w:val="24"/>
          <w:lang w:val="en-US"/>
        </w:rPr>
        <w:t>[3,2-</w:t>
      </w:r>
      <w:proofErr w:type="gramStart"/>
      <w:r w:rsidRPr="00AA5119">
        <w:rPr>
          <w:rFonts w:ascii="Arial" w:hAnsi="Arial" w:cs="Arial"/>
          <w:i/>
          <w:iCs/>
          <w:sz w:val="24"/>
          <w:szCs w:val="24"/>
          <w:lang w:val="en-US"/>
        </w:rPr>
        <w:t>b]carbazole</w:t>
      </w:r>
      <w:proofErr w:type="gramEnd"/>
      <w:r w:rsidRPr="00AA5119">
        <w:rPr>
          <w:rFonts w:ascii="Arial" w:hAnsi="Arial" w:cs="Arial"/>
          <w:i/>
          <w:iCs/>
          <w:sz w:val="24"/>
          <w:szCs w:val="24"/>
          <w:lang w:val="en-US"/>
        </w:rPr>
        <w:t>-PEG copolymer, where m=68.1 for PEG 3000.</w:t>
      </w:r>
    </w:p>
    <w:p w14:paraId="1C22199E" w14:textId="77777777" w:rsidR="0038185E" w:rsidRPr="0038185E" w:rsidRDefault="0038185E" w:rsidP="00F41EBF">
      <w:pPr>
        <w:spacing w:line="276" w:lineRule="auto"/>
        <w:jc w:val="both"/>
        <w:rPr>
          <w:rFonts w:ascii="Arial" w:hAnsi="Arial" w:cs="Arial"/>
          <w:lang w:val="en-US"/>
        </w:rPr>
      </w:pPr>
    </w:p>
    <w:p w14:paraId="744C6F48" w14:textId="52A0CD7E" w:rsidR="0038185E" w:rsidRDefault="0038185E" w:rsidP="00F41EBF">
      <w:pPr>
        <w:spacing w:line="276" w:lineRule="auto"/>
        <w:jc w:val="both"/>
        <w:rPr>
          <w:rFonts w:ascii="Arial" w:hAnsi="Arial" w:cs="Arial"/>
          <w:lang w:val="en-US"/>
        </w:rPr>
      </w:pPr>
    </w:p>
    <w:p w14:paraId="7DF83549" w14:textId="36211B8B" w:rsidR="00EE6A0A" w:rsidRDefault="00EE6A0A" w:rsidP="00F41EBF">
      <w:pPr>
        <w:spacing w:line="276" w:lineRule="auto"/>
        <w:rPr>
          <w:rFonts w:ascii="Arial" w:hAnsi="Arial" w:cs="Arial"/>
          <w:lang w:val="en-US"/>
        </w:rPr>
      </w:pPr>
      <w:r>
        <w:rPr>
          <w:rFonts w:ascii="Arial" w:hAnsi="Arial" w:cs="Arial"/>
          <w:lang w:val="en-US"/>
        </w:rPr>
        <w:br w:type="page"/>
      </w:r>
    </w:p>
    <w:p w14:paraId="14889B76" w14:textId="77777777" w:rsidR="00EE6A0A" w:rsidRPr="002C1059" w:rsidRDefault="00EE6A0A" w:rsidP="00F41EBF">
      <w:pPr>
        <w:pStyle w:val="1"/>
        <w:spacing w:before="0" w:after="0" w:line="276" w:lineRule="auto"/>
        <w:rPr>
          <w:b/>
          <w:bCs/>
          <w:sz w:val="32"/>
          <w:szCs w:val="32"/>
        </w:rPr>
      </w:pPr>
      <w:bookmarkStart w:id="8" w:name="_Toc116550135"/>
      <w:r w:rsidRPr="002C1059">
        <w:rPr>
          <w:b/>
          <w:bCs/>
          <w:sz w:val="32"/>
          <w:szCs w:val="32"/>
        </w:rPr>
        <w:lastRenderedPageBreak/>
        <w:t>Results</w:t>
      </w:r>
      <w:bookmarkEnd w:id="8"/>
    </w:p>
    <w:p w14:paraId="064D9E93" w14:textId="7F4D6BBA" w:rsidR="009044F1" w:rsidRPr="00AB4858" w:rsidRDefault="00EE6A0A" w:rsidP="00AB4858">
      <w:pPr>
        <w:pStyle w:val="2"/>
        <w:spacing w:before="0" w:line="276" w:lineRule="auto"/>
        <w:rPr>
          <w:rFonts w:ascii="Arial" w:hAnsi="Arial" w:cs="Arial"/>
          <w:b/>
          <w:bCs/>
          <w:color w:val="auto"/>
          <w:sz w:val="32"/>
          <w:szCs w:val="32"/>
          <w:lang w:val="en-US"/>
        </w:rPr>
      </w:pPr>
      <w:bookmarkStart w:id="9" w:name="_Toc116550136"/>
      <w:r w:rsidRPr="000A3DC8">
        <w:rPr>
          <w:rFonts w:ascii="Arial" w:hAnsi="Arial" w:cs="Arial"/>
          <w:b/>
          <w:bCs/>
          <w:color w:val="auto"/>
          <w:sz w:val="32"/>
          <w:szCs w:val="32"/>
          <w:lang w:val="en-US"/>
        </w:rPr>
        <w:t>SAXS</w:t>
      </w:r>
      <w:bookmarkEnd w:id="9"/>
    </w:p>
    <w:p w14:paraId="196B4B99" w14:textId="43907990" w:rsidR="00EE6A0A" w:rsidRDefault="00EE6A0A" w:rsidP="00F41EBF">
      <w:pPr>
        <w:spacing w:line="276" w:lineRule="auto"/>
        <w:ind w:firstLine="708"/>
        <w:jc w:val="both"/>
        <w:rPr>
          <w:rFonts w:ascii="Arial" w:hAnsi="Arial" w:cs="Arial"/>
          <w:lang w:val="en-US"/>
        </w:rPr>
      </w:pPr>
      <w:r w:rsidRPr="00EE6A0A">
        <w:rPr>
          <w:rFonts w:ascii="Arial" w:hAnsi="Arial" w:cs="Arial"/>
          <w:lang w:val="en-US"/>
        </w:rPr>
        <w:t xml:space="preserve">All measurements were carried out at the </w:t>
      </w:r>
      <w:proofErr w:type="spellStart"/>
      <w:r w:rsidRPr="00EE6A0A">
        <w:rPr>
          <w:rFonts w:ascii="Arial" w:hAnsi="Arial" w:cs="Arial"/>
          <w:lang w:val="en-US"/>
        </w:rPr>
        <w:t>Xeuss</w:t>
      </w:r>
      <w:proofErr w:type="spellEnd"/>
      <w:r w:rsidRPr="00EE6A0A">
        <w:rPr>
          <w:rFonts w:ascii="Arial" w:hAnsi="Arial" w:cs="Arial"/>
          <w:lang w:val="en-US"/>
        </w:rPr>
        <w:t xml:space="preserve"> 3.0 X-ray scattering station</w:t>
      </w:r>
      <w:r w:rsidR="00873559" w:rsidRPr="00873559">
        <w:rPr>
          <w:rFonts w:ascii="Arial" w:hAnsi="Arial" w:cs="Arial"/>
          <w:lang w:val="en-US"/>
        </w:rPr>
        <w:t>. The measurements were out in a vacuum at room temperature. The X-ray tube was with a copper anode with a wavelength of 0.154 nm.</w:t>
      </w:r>
      <w:r w:rsidRPr="00EE6A0A">
        <w:rPr>
          <w:rFonts w:ascii="Arial" w:hAnsi="Arial" w:cs="Arial"/>
          <w:lang w:val="en-US"/>
        </w:rPr>
        <w:t xml:space="preserve"> </w:t>
      </w:r>
    </w:p>
    <w:p w14:paraId="7A1BD3B0" w14:textId="1894F2B0" w:rsidR="007F7EFB" w:rsidRDefault="007F7EFB" w:rsidP="00F41EBF">
      <w:pPr>
        <w:spacing w:line="276" w:lineRule="auto"/>
        <w:ind w:firstLine="708"/>
        <w:jc w:val="both"/>
        <w:rPr>
          <w:rFonts w:ascii="Arial" w:hAnsi="Arial" w:cs="Arial"/>
          <w:lang w:val="en-US"/>
        </w:rPr>
      </w:pPr>
    </w:p>
    <w:p w14:paraId="252F0535" w14:textId="2C953E02" w:rsidR="007F7EFB" w:rsidRPr="00AA5119" w:rsidRDefault="007F7EFB" w:rsidP="00CB394A">
      <w:pPr>
        <w:jc w:val="center"/>
        <w:rPr>
          <w:rFonts w:ascii="Arial" w:hAnsi="Arial" w:cs="Arial"/>
          <w:i/>
          <w:iCs/>
          <w:sz w:val="24"/>
          <w:szCs w:val="24"/>
          <w:lang w:val="en-US"/>
        </w:rPr>
      </w:pPr>
      <w:r w:rsidRPr="00AA5119">
        <w:rPr>
          <w:rFonts w:ascii="Arial" w:hAnsi="Arial" w:cs="Arial"/>
          <w:i/>
          <w:iCs/>
          <w:noProof/>
          <w:sz w:val="24"/>
          <w:szCs w:val="24"/>
          <w:lang w:eastAsia="ru-RU"/>
        </w:rPr>
        <w:drawing>
          <wp:inline distT="0" distB="0" distL="0" distR="0" wp14:anchorId="4F4D3F44" wp14:editId="2A75F74F">
            <wp:extent cx="5940425" cy="3234690"/>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234690"/>
                    </a:xfrm>
                    <a:prstGeom prst="rect">
                      <a:avLst/>
                    </a:prstGeom>
                    <a:noFill/>
                    <a:ln>
                      <a:noFill/>
                    </a:ln>
                  </pic:spPr>
                </pic:pic>
              </a:graphicData>
            </a:graphic>
          </wp:inline>
        </w:drawing>
      </w:r>
    </w:p>
    <w:p w14:paraId="7A5DAC5F" w14:textId="090477FD" w:rsidR="006F7C13" w:rsidRPr="00AA5119" w:rsidRDefault="00EA0820" w:rsidP="00CB394A">
      <w:pPr>
        <w:jc w:val="center"/>
        <w:rPr>
          <w:rFonts w:ascii="Arial" w:hAnsi="Arial" w:cs="Arial"/>
          <w:i/>
          <w:iCs/>
          <w:color w:val="111111"/>
          <w:sz w:val="24"/>
          <w:szCs w:val="24"/>
          <w:lang w:val="en-US"/>
        </w:rPr>
      </w:pPr>
      <w:r w:rsidRPr="00AA5119">
        <w:rPr>
          <w:rFonts w:ascii="Arial" w:hAnsi="Arial" w:cs="Arial"/>
          <w:i/>
          <w:iCs/>
          <w:sz w:val="24"/>
          <w:szCs w:val="24"/>
          <w:lang w:val="en-US"/>
        </w:rPr>
        <w:t>Fig.</w:t>
      </w:r>
      <w:r w:rsidR="00CB394A" w:rsidRPr="00AA5119">
        <w:rPr>
          <w:rFonts w:ascii="Arial" w:hAnsi="Arial" w:cs="Arial"/>
          <w:i/>
          <w:iCs/>
          <w:sz w:val="24"/>
          <w:szCs w:val="24"/>
          <w:lang w:val="en-US"/>
        </w:rPr>
        <w:t>6.</w:t>
      </w:r>
      <w:r w:rsidR="006F7C13" w:rsidRPr="00AA5119">
        <w:rPr>
          <w:rFonts w:ascii="Arial" w:hAnsi="Arial" w:cs="Arial"/>
          <w:i/>
          <w:iCs/>
          <w:sz w:val="24"/>
          <w:szCs w:val="24"/>
          <w:lang w:val="en-US"/>
        </w:rPr>
        <w:t xml:space="preserve"> </w:t>
      </w:r>
      <w:r w:rsidR="006F7C13" w:rsidRPr="00AA5119">
        <w:rPr>
          <w:rFonts w:ascii="Arial" w:hAnsi="Arial" w:cs="Arial"/>
          <w:i/>
          <w:iCs/>
          <w:color w:val="111111"/>
          <w:sz w:val="24"/>
          <w:szCs w:val="24"/>
          <w:lang w:val="en-US"/>
        </w:rPr>
        <w:t>Set-up for s</w:t>
      </w:r>
      <w:r w:rsidR="00CB394A" w:rsidRPr="00AA5119">
        <w:rPr>
          <w:rFonts w:ascii="Arial" w:hAnsi="Arial" w:cs="Arial"/>
          <w:i/>
          <w:iCs/>
          <w:color w:val="111111"/>
          <w:sz w:val="24"/>
          <w:szCs w:val="24"/>
          <w:lang w:val="en-US"/>
        </w:rPr>
        <w:t>mall-</w:t>
      </w:r>
      <w:proofErr w:type="spellStart"/>
      <w:r w:rsidR="00CB394A" w:rsidRPr="00AA5119">
        <w:rPr>
          <w:rFonts w:ascii="Arial" w:hAnsi="Arial" w:cs="Arial"/>
          <w:i/>
          <w:iCs/>
          <w:color w:val="111111"/>
          <w:sz w:val="24"/>
          <w:szCs w:val="24"/>
          <w:lang w:val="en-US"/>
        </w:rPr>
        <w:t>anle</w:t>
      </w:r>
      <w:proofErr w:type="spellEnd"/>
      <w:r w:rsidR="00CB394A" w:rsidRPr="00AA5119">
        <w:rPr>
          <w:rFonts w:ascii="Arial" w:hAnsi="Arial" w:cs="Arial"/>
          <w:i/>
          <w:iCs/>
          <w:color w:val="111111"/>
          <w:sz w:val="24"/>
          <w:szCs w:val="24"/>
          <w:lang w:val="en-US"/>
        </w:rPr>
        <w:t xml:space="preserve"> X-ray scattering</w:t>
      </w:r>
      <w:r w:rsidR="006F7C13" w:rsidRPr="00AA5119">
        <w:rPr>
          <w:rFonts w:ascii="Arial" w:hAnsi="Arial" w:cs="Arial"/>
          <w:i/>
          <w:iCs/>
          <w:color w:val="111111"/>
          <w:sz w:val="24"/>
          <w:szCs w:val="24"/>
          <w:lang w:val="en-US"/>
        </w:rPr>
        <w:t xml:space="preserve"> </w:t>
      </w:r>
      <w:r w:rsidR="00CB394A" w:rsidRPr="00AA5119">
        <w:rPr>
          <w:rFonts w:ascii="Arial" w:hAnsi="Arial" w:cs="Arial"/>
          <w:i/>
          <w:iCs/>
          <w:color w:val="111111"/>
          <w:sz w:val="24"/>
          <w:szCs w:val="24"/>
          <w:lang w:val="en-US"/>
        </w:rPr>
        <w:t xml:space="preserve">(SAXS) </w:t>
      </w:r>
      <w:r w:rsidR="006F7C13" w:rsidRPr="00AA5119">
        <w:rPr>
          <w:rFonts w:ascii="Arial" w:hAnsi="Arial" w:cs="Arial"/>
          <w:i/>
          <w:iCs/>
          <w:color w:val="111111"/>
          <w:sz w:val="24"/>
          <w:szCs w:val="24"/>
          <w:lang w:val="en-US"/>
        </w:rPr>
        <w:t>and wide-angle X-ray scattering (WAXS)</w:t>
      </w:r>
      <w:r w:rsidR="00506948">
        <w:rPr>
          <w:rFonts w:ascii="Arial" w:hAnsi="Arial" w:cs="Arial"/>
          <w:i/>
          <w:iCs/>
          <w:color w:val="111111"/>
          <w:sz w:val="24"/>
          <w:szCs w:val="24"/>
          <w:lang w:val="en-US"/>
        </w:rPr>
        <w:t xml:space="preserve"> [7].</w:t>
      </w:r>
    </w:p>
    <w:p w14:paraId="3062C67B" w14:textId="77777777" w:rsidR="003653E6" w:rsidRDefault="003653E6" w:rsidP="0009233D">
      <w:pPr>
        <w:spacing w:line="276" w:lineRule="auto"/>
        <w:jc w:val="both"/>
        <w:rPr>
          <w:rFonts w:ascii="Arial" w:hAnsi="Arial" w:cs="Arial"/>
          <w:lang w:val="en-US"/>
        </w:rPr>
      </w:pPr>
    </w:p>
    <w:p w14:paraId="2C01F24C" w14:textId="60E5ED6F" w:rsidR="00D93831" w:rsidRDefault="003653E6" w:rsidP="006B41D3">
      <w:pPr>
        <w:spacing w:line="276" w:lineRule="auto"/>
        <w:ind w:firstLine="708"/>
        <w:jc w:val="both"/>
        <w:rPr>
          <w:rFonts w:ascii="Arial" w:hAnsi="Arial" w:cs="Arial"/>
          <w:lang w:val="en-US"/>
        </w:rPr>
      </w:pPr>
      <w:r w:rsidRPr="003653E6">
        <w:rPr>
          <w:rFonts w:ascii="Arial" w:hAnsi="Arial" w:cs="Arial"/>
          <w:lang w:val="en-US"/>
        </w:rPr>
        <w:t>The samples were powder</w:t>
      </w:r>
      <w:r>
        <w:rPr>
          <w:rFonts w:ascii="Arial" w:hAnsi="Arial" w:cs="Arial"/>
          <w:lang w:val="en-US"/>
        </w:rPr>
        <w:t xml:space="preserve"> of </w:t>
      </w:r>
      <w:r w:rsidRPr="00EE6A0A">
        <w:rPr>
          <w:rFonts w:ascii="Arial" w:hAnsi="Arial" w:cs="Arial"/>
          <w:lang w:val="en-US"/>
        </w:rPr>
        <w:t>(I</w:t>
      </w:r>
      <w:r>
        <w:rPr>
          <w:rFonts w:ascii="Arial" w:hAnsi="Arial" w:cs="Arial"/>
        </w:rPr>
        <w:t>С</w:t>
      </w:r>
      <w:r w:rsidRPr="00EE6A0A">
        <w:rPr>
          <w:rFonts w:ascii="Arial" w:hAnsi="Arial" w:cs="Arial"/>
          <w:lang w:val="en-US"/>
        </w:rPr>
        <w:t>-alt-</w:t>
      </w:r>
      <w:r>
        <w:rPr>
          <w:rFonts w:ascii="Arial" w:hAnsi="Arial" w:cs="Arial"/>
          <w:lang w:val="en-US"/>
        </w:rPr>
        <w:t>OE</w:t>
      </w:r>
      <w:r w:rsidRPr="00EE6A0A">
        <w:rPr>
          <w:rFonts w:ascii="Arial" w:hAnsi="Arial" w:cs="Arial"/>
          <w:lang w:val="en-US"/>
        </w:rPr>
        <w:t>-3000)</w:t>
      </w:r>
      <w:r>
        <w:rPr>
          <w:rFonts w:ascii="Arial" w:hAnsi="Arial" w:cs="Arial"/>
          <w:lang w:val="en-US"/>
        </w:rPr>
        <w:t xml:space="preserve"> and </w:t>
      </w:r>
      <w:r w:rsidR="00762D9E">
        <w:rPr>
          <w:rFonts w:ascii="Arial" w:hAnsi="Arial" w:cs="Arial"/>
          <w:lang w:val="en-US"/>
        </w:rPr>
        <w:t xml:space="preserve">powder of </w:t>
      </w:r>
      <w:r w:rsidRPr="0038185E">
        <w:rPr>
          <w:rFonts w:ascii="Arial" w:hAnsi="Arial" w:cs="Arial"/>
          <w:lang w:val="en-US"/>
        </w:rPr>
        <w:t>A polymer matrix obtained by solvent deposition</w:t>
      </w:r>
      <w:r w:rsidR="00272DDB">
        <w:rPr>
          <w:rFonts w:ascii="Arial" w:hAnsi="Arial" w:cs="Arial"/>
          <w:lang w:val="en-US"/>
        </w:rPr>
        <w:t xml:space="preserve">. The </w:t>
      </w:r>
      <w:r w:rsidR="00E17491" w:rsidRPr="00E17491">
        <w:rPr>
          <w:rFonts w:ascii="Arial" w:hAnsi="Arial" w:cs="Arial"/>
          <w:lang w:val="en-US"/>
        </w:rPr>
        <w:t xml:space="preserve">powders were used as test samples. The powders were placed in Sample Holders, secured on both sides with cardboard film. During processing, two layers of </w:t>
      </w:r>
      <w:proofErr w:type="spellStart"/>
      <w:r w:rsidR="00E17491" w:rsidRPr="00E17491">
        <w:rPr>
          <w:rFonts w:ascii="Arial" w:hAnsi="Arial" w:cs="Arial"/>
          <w:lang w:val="en-US"/>
        </w:rPr>
        <w:t>kapton</w:t>
      </w:r>
      <w:proofErr w:type="spellEnd"/>
      <w:r w:rsidR="00E17491" w:rsidRPr="00E17491">
        <w:rPr>
          <w:rFonts w:ascii="Arial" w:hAnsi="Arial" w:cs="Arial"/>
          <w:lang w:val="en-US"/>
        </w:rPr>
        <w:t xml:space="preserve"> were subtracted as a buffer.</w:t>
      </w:r>
    </w:p>
    <w:p w14:paraId="6C49BEC7" w14:textId="77777777" w:rsidR="00AB4858" w:rsidRDefault="00855977" w:rsidP="00AB4858">
      <w:pPr>
        <w:spacing w:line="276" w:lineRule="auto"/>
        <w:ind w:firstLine="708"/>
        <w:jc w:val="both"/>
        <w:rPr>
          <w:rFonts w:ascii="Arial" w:hAnsi="Arial" w:cs="Arial"/>
          <w:lang w:val="en-US"/>
        </w:rPr>
      </w:pPr>
      <w:r w:rsidRPr="00855977">
        <w:rPr>
          <w:rFonts w:ascii="Arial" w:hAnsi="Arial" w:cs="Arial"/>
          <w:lang w:val="en-US"/>
        </w:rPr>
        <w:t>Measurements were carried out for distances of 100 mm, 900 mm, 1800 mm, 4500 mm between the SAXS detector and the sample.</w:t>
      </w:r>
      <w:r w:rsidR="00BF2F85" w:rsidRPr="00BF2F85">
        <w:rPr>
          <w:rFonts w:ascii="Arial" w:hAnsi="Arial" w:cs="Arial"/>
          <w:lang w:val="en-US"/>
        </w:rPr>
        <w:t xml:space="preserve"> WAXS modes were also measured for 3 different detector positions.</w:t>
      </w:r>
    </w:p>
    <w:p w14:paraId="7364631D" w14:textId="0EA942BA" w:rsidR="00EE6A0A" w:rsidRDefault="00342E1E" w:rsidP="00AB4858">
      <w:pPr>
        <w:spacing w:line="276" w:lineRule="auto"/>
        <w:ind w:firstLine="708"/>
        <w:jc w:val="both"/>
        <w:rPr>
          <w:rFonts w:ascii="Arial" w:hAnsi="Arial" w:cs="Arial"/>
          <w:lang w:val="en-US"/>
        </w:rPr>
      </w:pPr>
      <w:r w:rsidRPr="00342E1E">
        <w:rPr>
          <w:rFonts w:ascii="Arial" w:hAnsi="Arial" w:cs="Arial"/>
          <w:lang w:val="en-US"/>
        </w:rPr>
        <w:t xml:space="preserve">The initial processing of </w:t>
      </w:r>
      <w:proofErr w:type="gramStart"/>
      <w:r w:rsidRPr="00342E1E">
        <w:rPr>
          <w:rFonts w:ascii="Arial" w:hAnsi="Arial" w:cs="Arial"/>
          <w:lang w:val="en-US"/>
        </w:rPr>
        <w:t>small-angle</w:t>
      </w:r>
      <w:proofErr w:type="gramEnd"/>
      <w:r w:rsidRPr="00342E1E">
        <w:rPr>
          <w:rFonts w:ascii="Arial" w:hAnsi="Arial" w:cs="Arial"/>
          <w:lang w:val="en-US"/>
        </w:rPr>
        <w:t xml:space="preserve"> scattering curves was in the</w:t>
      </w:r>
      <w:r w:rsidRPr="00342E1E">
        <w:rPr>
          <w:rFonts w:ascii="Arial" w:hAnsi="Arial" w:cs="Arial"/>
          <w:lang w:val="en-US"/>
        </w:rPr>
        <w:t xml:space="preserve"> </w:t>
      </w:r>
      <w:r>
        <w:rPr>
          <w:rFonts w:ascii="Arial" w:hAnsi="Arial" w:cs="Arial"/>
          <w:lang w:val="en-US"/>
        </w:rPr>
        <w:t>XSACT</w:t>
      </w:r>
      <w:r w:rsidRPr="00342E1E">
        <w:rPr>
          <w:rFonts w:ascii="Arial" w:hAnsi="Arial" w:cs="Arial"/>
          <w:lang w:val="en-US"/>
        </w:rPr>
        <w:t xml:space="preserve"> program</w:t>
      </w:r>
      <w:r w:rsidRPr="00342E1E">
        <w:rPr>
          <w:rFonts w:ascii="Arial" w:hAnsi="Arial" w:cs="Arial"/>
          <w:lang w:val="en-US"/>
        </w:rPr>
        <w:t>.</w:t>
      </w:r>
      <w:r w:rsidR="00EC1ACF">
        <w:rPr>
          <w:rFonts w:ascii="Arial" w:hAnsi="Arial" w:cs="Arial"/>
          <w:lang w:val="en-US"/>
        </w:rPr>
        <w:t xml:space="preserve"> </w:t>
      </w:r>
      <w:r w:rsidR="00EE6A0A" w:rsidRPr="00EE6A0A">
        <w:rPr>
          <w:rFonts w:ascii="Arial" w:hAnsi="Arial" w:cs="Arial"/>
          <w:lang w:val="en-US"/>
        </w:rPr>
        <w:t>Data on small-angle scattering of X-rays for individual P (I</w:t>
      </w:r>
      <w:r w:rsidR="006B41D3">
        <w:rPr>
          <w:rFonts w:ascii="Arial" w:hAnsi="Arial" w:cs="Arial"/>
        </w:rPr>
        <w:t>С</w:t>
      </w:r>
      <w:r w:rsidR="00EE6A0A" w:rsidRPr="00EE6A0A">
        <w:rPr>
          <w:rFonts w:ascii="Arial" w:hAnsi="Arial" w:cs="Arial"/>
          <w:lang w:val="en-US"/>
        </w:rPr>
        <w:t>-alt-</w:t>
      </w:r>
      <w:r w:rsidR="0060443D">
        <w:rPr>
          <w:rFonts w:ascii="Arial" w:hAnsi="Arial" w:cs="Arial"/>
          <w:lang w:val="en-US"/>
        </w:rPr>
        <w:t>OE</w:t>
      </w:r>
      <w:r w:rsidR="00EE6A0A" w:rsidRPr="00EE6A0A">
        <w:rPr>
          <w:rFonts w:ascii="Arial" w:hAnsi="Arial" w:cs="Arial"/>
          <w:lang w:val="en-US"/>
        </w:rPr>
        <w:t>-3000) and mixed with polymer matrix A (RA) were obtained</w:t>
      </w:r>
      <w:r w:rsidR="00F14F20">
        <w:rPr>
          <w:rFonts w:ascii="Arial" w:hAnsi="Arial" w:cs="Arial"/>
          <w:lang w:val="en-US"/>
        </w:rPr>
        <w:t xml:space="preserve"> </w:t>
      </w:r>
      <w:r w:rsidR="00F14F20" w:rsidRPr="00EE6A0A">
        <w:rPr>
          <w:rFonts w:ascii="Arial" w:hAnsi="Arial" w:cs="Arial"/>
          <w:lang w:val="en-US"/>
        </w:rPr>
        <w:t xml:space="preserve">in the </w:t>
      </w:r>
      <w:proofErr w:type="spellStart"/>
      <w:r w:rsidR="00F14F20" w:rsidRPr="00EE6A0A">
        <w:rPr>
          <w:rFonts w:ascii="Arial" w:hAnsi="Arial" w:cs="Arial"/>
          <w:lang w:val="en-US"/>
        </w:rPr>
        <w:t>Sas</w:t>
      </w:r>
      <w:proofErr w:type="spellEnd"/>
      <w:r w:rsidR="00F14F20" w:rsidRPr="00EE6A0A">
        <w:rPr>
          <w:rFonts w:ascii="Arial" w:hAnsi="Arial" w:cs="Arial"/>
          <w:lang w:val="en-US"/>
        </w:rPr>
        <w:t xml:space="preserve"> View 4.2.2 </w:t>
      </w:r>
      <w:proofErr w:type="gramStart"/>
      <w:r w:rsidR="00F14F20" w:rsidRPr="00EE6A0A">
        <w:rPr>
          <w:rFonts w:ascii="Arial" w:hAnsi="Arial" w:cs="Arial"/>
          <w:lang w:val="en-US"/>
        </w:rPr>
        <w:t>program</w:t>
      </w:r>
      <w:r w:rsidR="00F14F20">
        <w:rPr>
          <w:rFonts w:ascii="Arial" w:hAnsi="Arial" w:cs="Arial"/>
          <w:lang w:val="en-US"/>
        </w:rPr>
        <w:t>[</w:t>
      </w:r>
      <w:proofErr w:type="gramEnd"/>
      <w:r w:rsidR="00F14F20">
        <w:rPr>
          <w:rFonts w:ascii="Arial" w:hAnsi="Arial" w:cs="Arial"/>
          <w:lang w:val="en-US"/>
        </w:rPr>
        <w:t>8].</w:t>
      </w:r>
    </w:p>
    <w:p w14:paraId="60CE5944" w14:textId="0A76815C" w:rsidR="00EE6A0A" w:rsidRPr="00AA5119" w:rsidRDefault="00467651" w:rsidP="00F41EBF">
      <w:pPr>
        <w:spacing w:line="276" w:lineRule="auto"/>
        <w:jc w:val="both"/>
        <w:rPr>
          <w:rFonts w:ascii="Arial" w:hAnsi="Arial" w:cs="Arial"/>
          <w:i/>
          <w:iCs/>
          <w:sz w:val="24"/>
          <w:szCs w:val="24"/>
          <w:lang w:val="en-US"/>
        </w:rPr>
      </w:pPr>
      <w:r w:rsidRPr="00AA5119">
        <w:rPr>
          <w:rFonts w:ascii="Times New Roman" w:hAnsi="Times New Roman" w:cs="Times New Roman"/>
          <w:i/>
          <w:iCs/>
          <w:noProof/>
          <w:sz w:val="24"/>
          <w:szCs w:val="24"/>
          <w:lang w:eastAsia="ru-RU"/>
        </w:rPr>
        <w:lastRenderedPageBreak/>
        <w:drawing>
          <wp:inline distT="0" distB="0" distL="0" distR="0" wp14:anchorId="04B86628" wp14:editId="16EE7772">
            <wp:extent cx="5712063" cy="39413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4896" b="5244"/>
                    <a:stretch/>
                  </pic:blipFill>
                  <pic:spPr bwMode="auto">
                    <a:xfrm>
                      <a:off x="0" y="0"/>
                      <a:ext cx="5717822" cy="3945303"/>
                    </a:xfrm>
                    <a:prstGeom prst="rect">
                      <a:avLst/>
                    </a:prstGeom>
                    <a:noFill/>
                    <a:ln>
                      <a:noFill/>
                    </a:ln>
                    <a:extLst>
                      <a:ext uri="{53640926-AAD7-44D8-BBD7-CCE9431645EC}">
                        <a14:shadowObscured xmlns:a14="http://schemas.microsoft.com/office/drawing/2010/main"/>
                      </a:ext>
                    </a:extLst>
                  </pic:spPr>
                </pic:pic>
              </a:graphicData>
            </a:graphic>
          </wp:inline>
        </w:drawing>
      </w:r>
    </w:p>
    <w:p w14:paraId="67437C8A" w14:textId="5C84BAFF" w:rsidR="00EE6A0A" w:rsidRPr="00AA5119" w:rsidRDefault="00EE6A0A" w:rsidP="00A3353C">
      <w:pPr>
        <w:spacing w:line="276" w:lineRule="auto"/>
        <w:jc w:val="center"/>
        <w:rPr>
          <w:rFonts w:ascii="Arial" w:hAnsi="Arial" w:cs="Arial"/>
          <w:i/>
          <w:iCs/>
          <w:sz w:val="24"/>
          <w:szCs w:val="24"/>
          <w:lang w:val="en-US"/>
        </w:rPr>
      </w:pPr>
      <w:r w:rsidRPr="00AA5119">
        <w:rPr>
          <w:rFonts w:ascii="Arial" w:hAnsi="Arial" w:cs="Arial"/>
          <w:i/>
          <w:iCs/>
          <w:sz w:val="24"/>
          <w:szCs w:val="24"/>
          <w:lang w:val="en-US"/>
        </w:rPr>
        <w:t xml:space="preserve">Fig. </w:t>
      </w:r>
      <w:r w:rsidR="005245E0" w:rsidRPr="00AA5119">
        <w:rPr>
          <w:rFonts w:ascii="Arial" w:hAnsi="Arial" w:cs="Arial"/>
          <w:i/>
          <w:iCs/>
          <w:sz w:val="24"/>
          <w:szCs w:val="24"/>
          <w:lang w:val="en-US"/>
        </w:rPr>
        <w:t>7</w:t>
      </w:r>
      <w:r w:rsidRPr="00AA5119">
        <w:rPr>
          <w:rFonts w:ascii="Arial" w:hAnsi="Arial" w:cs="Arial"/>
          <w:i/>
          <w:iCs/>
          <w:sz w:val="24"/>
          <w:szCs w:val="24"/>
          <w:lang w:val="en-US"/>
        </w:rPr>
        <w:t>. Small-angle scattering and X-ray diffraction for powder P (I</w:t>
      </w:r>
      <w:r w:rsidR="006B41D3" w:rsidRPr="00AA5119">
        <w:rPr>
          <w:rFonts w:ascii="Arial" w:hAnsi="Arial" w:cs="Arial"/>
          <w:i/>
          <w:iCs/>
          <w:sz w:val="24"/>
          <w:szCs w:val="24"/>
        </w:rPr>
        <w:t>С</w:t>
      </w:r>
      <w:r w:rsidRPr="00AA5119">
        <w:rPr>
          <w:rFonts w:ascii="Arial" w:hAnsi="Arial" w:cs="Arial"/>
          <w:i/>
          <w:iCs/>
          <w:sz w:val="24"/>
          <w:szCs w:val="24"/>
          <w:lang w:val="en-US"/>
        </w:rPr>
        <w:t>-alt-</w:t>
      </w:r>
      <w:r w:rsidR="0060443D" w:rsidRPr="00AA5119">
        <w:rPr>
          <w:rFonts w:ascii="Arial" w:hAnsi="Arial" w:cs="Arial"/>
          <w:i/>
          <w:iCs/>
          <w:sz w:val="24"/>
          <w:szCs w:val="24"/>
          <w:lang w:val="en-US"/>
        </w:rPr>
        <w:t>OE</w:t>
      </w:r>
      <w:r w:rsidRPr="00AA5119">
        <w:rPr>
          <w:rFonts w:ascii="Arial" w:hAnsi="Arial" w:cs="Arial"/>
          <w:i/>
          <w:iCs/>
          <w:sz w:val="24"/>
          <w:szCs w:val="24"/>
          <w:lang w:val="en-US"/>
        </w:rPr>
        <w:t>-3000) (1); matrices PA, precipitated from solvent (2)</w:t>
      </w:r>
    </w:p>
    <w:p w14:paraId="02B1EB03" w14:textId="77777777" w:rsidR="00467651" w:rsidRDefault="00467651" w:rsidP="00F41EBF">
      <w:pPr>
        <w:spacing w:line="276" w:lineRule="auto"/>
        <w:jc w:val="both"/>
        <w:rPr>
          <w:rFonts w:ascii="Arial" w:hAnsi="Arial" w:cs="Arial"/>
          <w:lang w:val="en-US"/>
        </w:rPr>
      </w:pPr>
    </w:p>
    <w:p w14:paraId="230D971F" w14:textId="7C665011" w:rsidR="00EE6A0A" w:rsidRDefault="00EE6A0A" w:rsidP="00467651">
      <w:pPr>
        <w:spacing w:line="276" w:lineRule="auto"/>
        <w:ind w:firstLine="708"/>
        <w:jc w:val="both"/>
        <w:rPr>
          <w:rFonts w:ascii="Arial" w:hAnsi="Arial" w:cs="Arial"/>
          <w:lang w:val="en-US"/>
        </w:rPr>
      </w:pPr>
      <w:r w:rsidRPr="00EE6A0A">
        <w:rPr>
          <w:rFonts w:ascii="Arial" w:hAnsi="Arial" w:cs="Arial"/>
          <w:lang w:val="en-US"/>
        </w:rPr>
        <w:t>In the region of large q values from 0.4 to 4 Å</w:t>
      </w:r>
      <w:r w:rsidRPr="00EE6A0A">
        <w:rPr>
          <w:rFonts w:ascii="Cambria Math" w:hAnsi="Cambria Math" w:cs="Cambria Math"/>
          <w:lang w:val="en-US"/>
        </w:rPr>
        <w:t>⁻</w:t>
      </w:r>
      <w:r w:rsidRPr="003C011F">
        <w:rPr>
          <w:rFonts w:ascii="Arial" w:hAnsi="Arial" w:cs="Arial"/>
          <w:vertAlign w:val="superscript"/>
          <w:lang w:val="en-US"/>
        </w:rPr>
        <w:t>1</w:t>
      </w:r>
      <w:r w:rsidRPr="00EE6A0A">
        <w:rPr>
          <w:rFonts w:ascii="Arial" w:hAnsi="Arial" w:cs="Arial"/>
          <w:lang w:val="en-US"/>
        </w:rPr>
        <w:t xml:space="preserve"> corresponding to wide scattering angles, Bragg peaks corresponding to the diffraction pattern of PE</w:t>
      </w:r>
      <w:r w:rsidR="00A3790B">
        <w:rPr>
          <w:rFonts w:ascii="Arial" w:hAnsi="Arial" w:cs="Arial"/>
          <w:lang w:val="en-US"/>
        </w:rPr>
        <w:t>G</w:t>
      </w:r>
      <w:r w:rsidRPr="00EE6A0A">
        <w:rPr>
          <w:rFonts w:ascii="Arial" w:hAnsi="Arial" w:cs="Arial"/>
          <w:lang w:val="en-US"/>
        </w:rPr>
        <w:t xml:space="preserve"> scattering were found for the powder P (I</w:t>
      </w:r>
      <w:r w:rsidR="007D1207">
        <w:rPr>
          <w:rFonts w:ascii="Arial" w:hAnsi="Arial" w:cs="Arial"/>
        </w:rPr>
        <w:t>С</w:t>
      </w:r>
      <w:r w:rsidRPr="00EE6A0A">
        <w:rPr>
          <w:rFonts w:ascii="Arial" w:hAnsi="Arial" w:cs="Arial"/>
          <w:lang w:val="en-US"/>
        </w:rPr>
        <w:t>-alt-</w:t>
      </w:r>
      <w:r w:rsidR="0060443D">
        <w:rPr>
          <w:rFonts w:ascii="Arial" w:hAnsi="Arial" w:cs="Arial"/>
          <w:lang w:val="en-US"/>
        </w:rPr>
        <w:t>OE</w:t>
      </w:r>
      <w:r w:rsidRPr="00EE6A0A">
        <w:rPr>
          <w:rFonts w:ascii="Arial" w:hAnsi="Arial" w:cs="Arial"/>
          <w:lang w:val="en-US"/>
        </w:rPr>
        <w:t>-3000). The PA matrix is in an amorphous state.</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
        <w:gridCol w:w="4814"/>
        <w:gridCol w:w="4527"/>
      </w:tblGrid>
      <w:tr w:rsidR="00EE3E4D" w14:paraId="3FC1F74C" w14:textId="77777777" w:rsidTr="00AB4858">
        <w:trPr>
          <w:gridBefore w:val="1"/>
          <w:wBefore w:w="14" w:type="dxa"/>
          <w:trHeight w:val="5483"/>
          <w:jc w:val="center"/>
        </w:trPr>
        <w:tc>
          <w:tcPr>
            <w:tcW w:w="4679" w:type="dxa"/>
          </w:tcPr>
          <w:p w14:paraId="32F547D8" w14:textId="1CAF3714" w:rsidR="00204ADB" w:rsidRPr="00AA5119" w:rsidRDefault="00204ADB" w:rsidP="00AA5119">
            <w:pPr>
              <w:spacing w:line="276" w:lineRule="auto"/>
              <w:jc w:val="center"/>
              <w:rPr>
                <w:rFonts w:ascii="Arial" w:hAnsi="Arial" w:cs="Arial"/>
                <w:i/>
                <w:iCs/>
                <w:sz w:val="24"/>
                <w:szCs w:val="24"/>
                <w:lang w:val="en-US"/>
              </w:rPr>
            </w:pPr>
            <w:r w:rsidRPr="00AA5119">
              <w:rPr>
                <w:i/>
                <w:iCs/>
                <w:noProof/>
                <w:sz w:val="24"/>
                <w:szCs w:val="24"/>
                <w:lang w:eastAsia="ru-RU"/>
              </w:rPr>
              <w:lastRenderedPageBreak/>
              <w:drawing>
                <wp:inline distT="0" distB="0" distL="0" distR="0" wp14:anchorId="08E0B713" wp14:editId="435CC00C">
                  <wp:extent cx="3055620" cy="3754582"/>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9" r:link="rId20">
                            <a:extLst>
                              <a:ext uri="{28A0092B-C50C-407E-A947-70E740481C1C}">
                                <a14:useLocalDpi xmlns:a14="http://schemas.microsoft.com/office/drawing/2010/main" val="0"/>
                              </a:ext>
                            </a:extLst>
                          </a:blip>
                          <a:srcRect t="3916" b="2567"/>
                          <a:stretch/>
                        </pic:blipFill>
                        <pic:spPr bwMode="auto">
                          <a:xfrm>
                            <a:off x="0" y="0"/>
                            <a:ext cx="3058747" cy="3758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0" w:type="dxa"/>
          </w:tcPr>
          <w:p w14:paraId="06D1F573" w14:textId="50D4AA09" w:rsidR="00204ADB" w:rsidRPr="00AA5119" w:rsidRDefault="001B6E51" w:rsidP="00AA5119">
            <w:pPr>
              <w:spacing w:line="276" w:lineRule="auto"/>
              <w:jc w:val="center"/>
              <w:rPr>
                <w:rFonts w:ascii="Arial" w:hAnsi="Arial" w:cs="Arial"/>
                <w:i/>
                <w:iCs/>
                <w:sz w:val="24"/>
                <w:szCs w:val="24"/>
                <w:lang w:val="en-US"/>
              </w:rPr>
            </w:pPr>
            <w:r w:rsidRPr="00AA5119">
              <w:rPr>
                <w:i/>
                <w:iCs/>
                <w:noProof/>
                <w:sz w:val="24"/>
                <w:szCs w:val="24"/>
                <w:lang w:eastAsia="ru-RU"/>
              </w:rPr>
              <w:drawing>
                <wp:inline distT="0" distB="0" distL="0" distR="0" wp14:anchorId="0BAA1336" wp14:editId="2B67B534">
                  <wp:extent cx="2865120" cy="3706091"/>
                  <wp:effectExtent l="0" t="0" r="0" b="889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1" r:link="rId22">
                            <a:extLst>
                              <a:ext uri="{28A0092B-C50C-407E-A947-70E740481C1C}">
                                <a14:useLocalDpi xmlns:a14="http://schemas.microsoft.com/office/drawing/2010/main" val="0"/>
                              </a:ext>
                            </a:extLst>
                          </a:blip>
                          <a:srcRect t="4460" b="2622"/>
                          <a:stretch/>
                        </pic:blipFill>
                        <pic:spPr bwMode="auto">
                          <a:xfrm>
                            <a:off x="0" y="0"/>
                            <a:ext cx="2869302" cy="3711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3E4D" w:rsidRPr="00342E1E" w14:paraId="604227EE" w14:textId="77777777" w:rsidTr="00AB4858">
        <w:trPr>
          <w:trHeight w:val="410"/>
          <w:jc w:val="center"/>
        </w:trPr>
        <w:tc>
          <w:tcPr>
            <w:tcW w:w="9092" w:type="dxa"/>
            <w:gridSpan w:val="3"/>
          </w:tcPr>
          <w:p w14:paraId="16D40EA2" w14:textId="7A2661E2" w:rsidR="00204ADB" w:rsidRPr="00AA5119" w:rsidRDefault="00C20E02" w:rsidP="00AA5119">
            <w:pPr>
              <w:spacing w:line="276" w:lineRule="auto"/>
              <w:jc w:val="center"/>
              <w:rPr>
                <w:rFonts w:ascii="Arial" w:hAnsi="Arial" w:cs="Arial"/>
                <w:i/>
                <w:iCs/>
                <w:sz w:val="24"/>
                <w:szCs w:val="24"/>
                <w:lang w:val="en-US"/>
              </w:rPr>
            </w:pPr>
            <w:r w:rsidRPr="00AA5119">
              <w:rPr>
                <w:rFonts w:ascii="Arial" w:hAnsi="Arial" w:cs="Arial"/>
                <w:i/>
                <w:iCs/>
                <w:sz w:val="24"/>
                <w:szCs w:val="24"/>
                <w:lang w:val="en-US"/>
              </w:rPr>
              <w:t>Fi</w:t>
            </w:r>
            <w:r w:rsidR="00EA0820" w:rsidRPr="00AA5119">
              <w:rPr>
                <w:rFonts w:ascii="Arial" w:hAnsi="Arial" w:cs="Arial"/>
                <w:i/>
                <w:iCs/>
                <w:sz w:val="24"/>
                <w:szCs w:val="24"/>
                <w:lang w:val="en-US"/>
              </w:rPr>
              <w:t xml:space="preserve">g. </w:t>
            </w:r>
            <w:r w:rsidR="005245E0" w:rsidRPr="00AA5119">
              <w:rPr>
                <w:rFonts w:ascii="Arial" w:hAnsi="Arial" w:cs="Arial"/>
                <w:i/>
                <w:iCs/>
                <w:sz w:val="24"/>
                <w:szCs w:val="24"/>
                <w:lang w:val="en-US"/>
              </w:rPr>
              <w:t>8</w:t>
            </w:r>
            <w:r w:rsidR="00EA0820" w:rsidRPr="00AA5119">
              <w:rPr>
                <w:rFonts w:ascii="Arial" w:hAnsi="Arial" w:cs="Arial"/>
                <w:i/>
                <w:iCs/>
                <w:sz w:val="24"/>
                <w:szCs w:val="24"/>
                <w:lang w:val="en-US"/>
              </w:rPr>
              <w:t xml:space="preserve">. </w:t>
            </w:r>
            <w:r w:rsidR="00075A4A" w:rsidRPr="00AA5119">
              <w:rPr>
                <w:rFonts w:ascii="Arial" w:hAnsi="Arial" w:cs="Arial"/>
                <w:i/>
                <w:iCs/>
                <w:sz w:val="24"/>
                <w:szCs w:val="24"/>
                <w:lang w:val="en-US"/>
              </w:rPr>
              <w:t>2D presentation</w:t>
            </w:r>
            <w:r w:rsidR="001E7AFA" w:rsidRPr="00AA5119">
              <w:rPr>
                <w:rFonts w:ascii="Arial" w:hAnsi="Arial" w:cs="Arial"/>
                <w:i/>
                <w:iCs/>
                <w:sz w:val="24"/>
                <w:szCs w:val="24"/>
                <w:lang w:val="en-US"/>
              </w:rPr>
              <w:t xml:space="preserve"> of</w:t>
            </w:r>
            <w:r w:rsidR="00075A4A" w:rsidRPr="00AA5119">
              <w:rPr>
                <w:rFonts w:ascii="Arial" w:hAnsi="Arial" w:cs="Arial"/>
                <w:i/>
                <w:iCs/>
                <w:sz w:val="24"/>
                <w:szCs w:val="24"/>
                <w:lang w:val="en-US"/>
              </w:rPr>
              <w:t xml:space="preserve"> </w:t>
            </w:r>
            <w:r w:rsidR="005973E1" w:rsidRPr="00AA5119">
              <w:rPr>
                <w:rFonts w:ascii="Arial" w:hAnsi="Arial" w:cs="Arial"/>
                <w:i/>
                <w:iCs/>
                <w:sz w:val="24"/>
                <w:szCs w:val="24"/>
                <w:lang w:val="en-US"/>
              </w:rPr>
              <w:t>WAXS</w:t>
            </w:r>
            <w:r w:rsidR="001E7AFA" w:rsidRPr="00AA5119">
              <w:rPr>
                <w:rFonts w:ascii="Arial" w:hAnsi="Arial" w:cs="Arial"/>
                <w:i/>
                <w:iCs/>
                <w:sz w:val="24"/>
                <w:szCs w:val="24"/>
                <w:lang w:val="en-US"/>
              </w:rPr>
              <w:t xml:space="preserve"> mode for powder P (I</w:t>
            </w:r>
            <w:r w:rsidR="001E7AFA" w:rsidRPr="00AA5119">
              <w:rPr>
                <w:rFonts w:ascii="Arial" w:hAnsi="Arial" w:cs="Arial"/>
                <w:i/>
                <w:iCs/>
                <w:sz w:val="24"/>
                <w:szCs w:val="24"/>
              </w:rPr>
              <w:t>С</w:t>
            </w:r>
            <w:r w:rsidR="001E7AFA" w:rsidRPr="00AA5119">
              <w:rPr>
                <w:rFonts w:ascii="Arial" w:hAnsi="Arial" w:cs="Arial"/>
                <w:i/>
                <w:iCs/>
                <w:sz w:val="24"/>
                <w:szCs w:val="24"/>
                <w:lang w:val="en-US"/>
              </w:rPr>
              <w:t>-alt-OE-3000) (a); matrices PA, precipitated from solvent (b)</w:t>
            </w:r>
          </w:p>
        </w:tc>
      </w:tr>
    </w:tbl>
    <w:p w14:paraId="7C1A854C" w14:textId="77777777" w:rsidR="00923BB3" w:rsidRPr="00EE6A0A" w:rsidRDefault="00923BB3" w:rsidP="00467651">
      <w:pPr>
        <w:spacing w:line="276" w:lineRule="auto"/>
        <w:ind w:firstLine="708"/>
        <w:jc w:val="both"/>
        <w:rPr>
          <w:rFonts w:ascii="Arial" w:hAnsi="Arial" w:cs="Arial"/>
          <w:lang w:val="en-US"/>
        </w:rPr>
      </w:pPr>
    </w:p>
    <w:p w14:paraId="0697D943" w14:textId="77777777" w:rsidR="00AB4858" w:rsidRDefault="00AB4858" w:rsidP="00467651">
      <w:pPr>
        <w:spacing w:line="276" w:lineRule="auto"/>
        <w:ind w:firstLine="708"/>
        <w:jc w:val="both"/>
        <w:rPr>
          <w:rFonts w:ascii="Arial" w:hAnsi="Arial" w:cs="Arial"/>
          <w:lang w:val="en-US"/>
        </w:rPr>
      </w:pPr>
    </w:p>
    <w:p w14:paraId="5B6B43B2" w14:textId="10401CA6" w:rsidR="00EE6A0A" w:rsidRPr="00EE6A0A" w:rsidRDefault="00EE6A0A" w:rsidP="00467651">
      <w:pPr>
        <w:spacing w:line="276" w:lineRule="auto"/>
        <w:ind w:firstLine="708"/>
        <w:jc w:val="both"/>
        <w:rPr>
          <w:rFonts w:ascii="Arial" w:hAnsi="Arial" w:cs="Arial"/>
          <w:lang w:val="en-US"/>
        </w:rPr>
      </w:pPr>
      <w:r w:rsidRPr="00EE6A0A">
        <w:rPr>
          <w:rFonts w:ascii="Arial" w:hAnsi="Arial" w:cs="Arial"/>
          <w:lang w:val="en-US"/>
        </w:rPr>
        <w:t>For polymer A (PA) obtained by solvent deposition, the obtained small</w:t>
      </w:r>
      <w:r w:rsidR="006A3D08">
        <w:rPr>
          <w:rFonts w:ascii="Cambria Math" w:hAnsi="Cambria Math" w:cs="Cambria Math"/>
          <w:lang w:val="en-US"/>
        </w:rPr>
        <w:t>-</w:t>
      </w:r>
      <w:r w:rsidRPr="00EE6A0A">
        <w:rPr>
          <w:rFonts w:ascii="Arial" w:hAnsi="Arial" w:cs="Arial"/>
          <w:lang w:val="en-US"/>
        </w:rPr>
        <w:t xml:space="preserve">angle scattering curve was processed in the range of transmitted pulses from 0.004 to 0.3 </w:t>
      </w:r>
      <w:r w:rsidR="000240AF" w:rsidRPr="000240AF">
        <w:rPr>
          <w:rFonts w:ascii="Times New Roman" w:hAnsi="Times New Roman" w:cs="Times New Roman"/>
          <w:color w:val="000000"/>
          <w:lang w:val="en-US"/>
        </w:rPr>
        <w:t>Å⁻¹</w:t>
      </w:r>
      <w:r w:rsidRPr="00EE6A0A">
        <w:rPr>
          <w:rFonts w:ascii="Arial" w:hAnsi="Arial" w:cs="Arial"/>
          <w:lang w:val="en-US"/>
        </w:rPr>
        <w:t>.</w:t>
      </w:r>
    </w:p>
    <w:p w14:paraId="2F2A7E3C" w14:textId="2AE117BC" w:rsidR="00EE6A0A" w:rsidRDefault="00EE6A0A" w:rsidP="006A3D08">
      <w:pPr>
        <w:spacing w:line="276" w:lineRule="auto"/>
        <w:ind w:firstLine="708"/>
        <w:jc w:val="both"/>
        <w:rPr>
          <w:rFonts w:ascii="Arial" w:hAnsi="Arial" w:cs="Arial"/>
          <w:lang w:val="en-US"/>
        </w:rPr>
      </w:pPr>
      <w:r w:rsidRPr="00EE6A0A">
        <w:rPr>
          <w:rFonts w:ascii="Arial" w:hAnsi="Arial" w:cs="Arial"/>
          <w:lang w:val="en-US"/>
        </w:rPr>
        <w:t xml:space="preserve">For the region of </w:t>
      </w:r>
      <w:r w:rsidR="006A3D08" w:rsidRPr="00EE6A0A">
        <w:rPr>
          <w:rFonts w:ascii="Arial" w:hAnsi="Arial" w:cs="Arial"/>
          <w:lang w:val="en-US"/>
        </w:rPr>
        <w:t>small, transmitted</w:t>
      </w:r>
      <w:r w:rsidRPr="00EE6A0A">
        <w:rPr>
          <w:rFonts w:ascii="Arial" w:hAnsi="Arial" w:cs="Arial"/>
          <w:lang w:val="en-US"/>
        </w:rPr>
        <w:t xml:space="preserve"> pulses, an approximation of the X-ray power dependence used in the form of a Pareto distribution was used:</w:t>
      </w:r>
    </w:p>
    <w:p w14:paraId="71A57301" w14:textId="25F3E8B4" w:rsidR="00D875D8" w:rsidRPr="000A2F57" w:rsidRDefault="00D875D8" w:rsidP="006A3D08">
      <w:pPr>
        <w:spacing w:line="276" w:lineRule="auto"/>
        <w:ind w:firstLine="708"/>
        <w:jc w:val="both"/>
        <w:rPr>
          <w:rFonts w:ascii="Arial" w:eastAsiaTheme="minorEastAsia" w:hAnsi="Arial" w:cs="Arial"/>
          <w:lang w:val="en-US"/>
        </w:rPr>
      </w:pPr>
      <m:oMathPara>
        <m:oMath>
          <m:r>
            <w:rPr>
              <w:rFonts w:ascii="Cambria Math" w:hAnsi="Cambria Math" w:cs="Arial"/>
              <w:lang w:val="en-US"/>
            </w:rPr>
            <m:t>I</m:t>
          </m:r>
          <m:d>
            <m:dPr>
              <m:ctrlPr>
                <w:rPr>
                  <w:rFonts w:ascii="Cambria Math" w:hAnsi="Cambria Math" w:cs="Arial"/>
                  <w:i/>
                  <w:lang w:val="en-US"/>
                </w:rPr>
              </m:ctrlPr>
            </m:dPr>
            <m:e>
              <m:r>
                <w:rPr>
                  <w:rFonts w:ascii="Cambria Math" w:hAnsi="Cambria Math" w:cs="Arial"/>
                  <w:lang w:val="en-US"/>
                </w:rPr>
                <m:t>q</m:t>
              </m:r>
            </m:e>
          </m:d>
          <m:r>
            <w:rPr>
              <w:rFonts w:ascii="Cambria Math" w:hAnsi="Cambria Math" w:cs="Arial"/>
              <w:lang w:val="en-US"/>
            </w:rPr>
            <m:t>=C*</m:t>
          </m:r>
          <m:f>
            <m:fPr>
              <m:ctrlPr>
                <w:rPr>
                  <w:rFonts w:ascii="Cambria Math" w:hAnsi="Cambria Math" w:cs="Arial"/>
                  <w:i/>
                  <w:lang w:val="en-US"/>
                </w:rPr>
              </m:ctrlPr>
            </m:fPr>
            <m:num>
              <m:r>
                <w:rPr>
                  <w:rFonts w:ascii="Cambria Math" w:hAnsi="Cambria Math" w:cs="Arial"/>
                  <w:lang w:val="en-US"/>
                </w:rPr>
                <m:t>A</m:t>
              </m:r>
            </m:num>
            <m:den>
              <m:sSub>
                <m:sSubPr>
                  <m:ctrlPr>
                    <w:rPr>
                      <w:rFonts w:ascii="Cambria Math" w:hAnsi="Cambria Math" w:cs="Arial"/>
                      <w:i/>
                      <w:lang w:val="en-US"/>
                    </w:rPr>
                  </m:ctrlPr>
                </m:sSubPr>
                <m:e>
                  <m:r>
                    <w:rPr>
                      <w:rFonts w:ascii="Cambria Math" w:hAnsi="Cambria Math" w:cs="Arial"/>
                      <w:lang w:val="en-US"/>
                    </w:rPr>
                    <m:t>q</m:t>
                  </m:r>
                </m:e>
                <m:sub>
                  <m:r>
                    <w:rPr>
                      <w:rFonts w:ascii="Cambria Math" w:hAnsi="Cambria Math" w:cs="Arial"/>
                      <w:lang w:val="en-US"/>
                    </w:rPr>
                    <m:t>0</m:t>
                  </m:r>
                </m:sub>
              </m:sSub>
            </m:den>
          </m:f>
          <m:r>
            <w:rPr>
              <w:rFonts w:ascii="Cambria Math" w:hAnsi="Cambria Math" w:cs="Arial"/>
              <w:lang w:val="en-US"/>
            </w:rPr>
            <m:t>*</m:t>
          </m:r>
          <m:sSup>
            <m:sSupPr>
              <m:ctrlPr>
                <w:rPr>
                  <w:rFonts w:ascii="Cambria Math" w:hAnsi="Cambria Math" w:cs="Arial"/>
                  <w:i/>
                  <w:lang w:val="en-US"/>
                </w:rPr>
              </m:ctrlPr>
            </m:sSupPr>
            <m:e>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q</m:t>
                      </m:r>
                    </m:e>
                    <m:sub>
                      <m:r>
                        <w:rPr>
                          <w:rFonts w:ascii="Cambria Math" w:hAnsi="Cambria Math" w:cs="Arial"/>
                          <w:lang w:val="en-US"/>
                        </w:rPr>
                        <m:t>0</m:t>
                      </m:r>
                    </m:sub>
                  </m:sSub>
                </m:num>
                <m:den>
                  <m:r>
                    <w:rPr>
                      <w:rFonts w:ascii="Cambria Math" w:hAnsi="Cambria Math" w:cs="Arial"/>
                      <w:lang w:val="en-US"/>
                    </w:rPr>
                    <m:t>q</m:t>
                  </m:r>
                </m:den>
              </m:f>
            </m:e>
            <m:sup>
              <m:d>
                <m:dPr>
                  <m:ctrlPr>
                    <w:rPr>
                      <w:rFonts w:ascii="Cambria Math" w:hAnsi="Cambria Math" w:cs="Arial"/>
                      <w:i/>
                      <w:lang w:val="en-US"/>
                    </w:rPr>
                  </m:ctrlPr>
                </m:dPr>
                <m:e>
                  <m:r>
                    <w:rPr>
                      <w:rFonts w:ascii="Cambria Math" w:hAnsi="Cambria Math" w:cs="Arial"/>
                      <w:lang w:val="en-US"/>
                    </w:rPr>
                    <m:t>A+1</m:t>
                  </m:r>
                </m:e>
              </m:d>
            </m:sup>
          </m:sSup>
          <m:r>
            <w:rPr>
              <w:rFonts w:ascii="Cambria Math" w:hAnsi="Cambria Math" w:cs="Arial"/>
              <w:lang w:val="en-US"/>
            </w:rPr>
            <m:t>+B</m:t>
          </m:r>
        </m:oMath>
      </m:oMathPara>
    </w:p>
    <w:p w14:paraId="193307FA" w14:textId="0F5E624F" w:rsidR="000A2F57" w:rsidRPr="00A008D6" w:rsidRDefault="000A2F57" w:rsidP="00AA5119">
      <w:pPr>
        <w:spacing w:line="276" w:lineRule="auto"/>
        <w:jc w:val="both"/>
        <w:rPr>
          <w:rFonts w:ascii="Arial" w:eastAsiaTheme="minorEastAsia" w:hAnsi="Arial" w:cs="Arial"/>
        </w:rPr>
      </w:pPr>
      <w:r>
        <w:rPr>
          <w:rFonts w:ascii="Arial" w:eastAsiaTheme="minorEastAsia" w:hAnsi="Arial" w:cs="Arial"/>
          <w:lang w:val="en-US"/>
        </w:rPr>
        <w:t>Then</w:t>
      </w:r>
    </w:p>
    <w:p w14:paraId="32EE1C75" w14:textId="2D90CFF1" w:rsidR="000A2F57" w:rsidRDefault="000A2F57" w:rsidP="006A3D08">
      <w:pPr>
        <w:spacing w:line="276" w:lineRule="auto"/>
        <w:ind w:firstLine="708"/>
        <w:jc w:val="both"/>
        <w:rPr>
          <w:rFonts w:ascii="Arial" w:eastAsiaTheme="minorEastAsia" w:hAnsi="Arial" w:cs="Arial"/>
          <w:lang w:val="en-US"/>
        </w:rPr>
      </w:pPr>
      <m:oMath>
        <m:r>
          <w:rPr>
            <w:rFonts w:ascii="Cambria Math" w:hAnsi="Cambria Math" w:cs="Arial"/>
            <w:lang w:val="en-US"/>
          </w:rPr>
          <m:t>R=1/</m:t>
        </m:r>
        <m:sSub>
          <m:sSubPr>
            <m:ctrlPr>
              <w:rPr>
                <w:rFonts w:ascii="Cambria Math" w:hAnsi="Cambria Math" w:cs="Arial"/>
                <w:i/>
                <w:lang w:val="en-US"/>
              </w:rPr>
            </m:ctrlPr>
          </m:sSubPr>
          <m:e>
            <m:r>
              <w:rPr>
                <w:rFonts w:ascii="Cambria Math" w:hAnsi="Cambria Math" w:cs="Arial"/>
                <w:lang w:val="en-US"/>
              </w:rPr>
              <m:t>q</m:t>
            </m:r>
          </m:e>
          <m:sub>
            <m:r>
              <w:rPr>
                <w:rFonts w:ascii="Cambria Math" w:hAnsi="Cambria Math" w:cs="Arial"/>
                <w:lang w:val="en-US"/>
              </w:rPr>
              <m:t>0</m:t>
            </m:r>
          </m:sub>
        </m:sSub>
      </m:oMath>
      <w:r w:rsidR="001F537E">
        <w:rPr>
          <w:rFonts w:ascii="Arial" w:eastAsiaTheme="minorEastAsia" w:hAnsi="Arial" w:cs="Arial"/>
          <w:lang w:val="en-US"/>
        </w:rPr>
        <w:t xml:space="preserve"> is the radius of a sphere if A is equ</w:t>
      </w:r>
      <w:r w:rsidR="006D4E11">
        <w:rPr>
          <w:rFonts w:ascii="Arial" w:eastAsiaTheme="minorEastAsia" w:hAnsi="Arial" w:cs="Arial"/>
          <w:lang w:val="en-US"/>
        </w:rPr>
        <w:t>al to 3.</w:t>
      </w:r>
    </w:p>
    <w:p w14:paraId="105A1EFF" w14:textId="75226204" w:rsidR="00506948" w:rsidRPr="00AA5119" w:rsidRDefault="006D4E11" w:rsidP="006E69C0">
      <w:pPr>
        <w:spacing w:line="276" w:lineRule="auto"/>
        <w:ind w:firstLine="708"/>
        <w:jc w:val="both"/>
        <w:rPr>
          <w:rFonts w:ascii="Arial" w:eastAsiaTheme="minorEastAsia" w:hAnsi="Arial" w:cs="Arial"/>
          <w:lang w:val="en-US"/>
        </w:rPr>
      </w:pPr>
      <w:r w:rsidRPr="00AA5119">
        <w:rPr>
          <w:rFonts w:ascii="Arial" w:eastAsiaTheme="minorEastAsia" w:hAnsi="Arial" w:cs="Arial"/>
          <w:i/>
          <w:iCs/>
          <w:lang w:val="en-US"/>
        </w:rPr>
        <w:t>n=A+1</w:t>
      </w:r>
      <w:r>
        <w:rPr>
          <w:rFonts w:ascii="Arial" w:eastAsiaTheme="minorEastAsia" w:hAnsi="Arial" w:cs="Arial"/>
          <w:lang w:val="en-US"/>
        </w:rPr>
        <w:t xml:space="preserve"> is the </w:t>
      </w:r>
      <w:proofErr w:type="spellStart"/>
      <w:r>
        <w:rPr>
          <w:rFonts w:ascii="Arial" w:eastAsiaTheme="minorEastAsia" w:hAnsi="Arial" w:cs="Arial"/>
          <w:lang w:val="en-US"/>
        </w:rPr>
        <w:t>Porod</w:t>
      </w:r>
      <w:proofErr w:type="spellEnd"/>
      <w:r>
        <w:rPr>
          <w:rFonts w:ascii="Arial" w:eastAsiaTheme="minorEastAsia" w:hAnsi="Arial" w:cs="Arial"/>
          <w:lang w:val="en-US"/>
        </w:rPr>
        <w:t xml:space="preserve"> Exponent</w:t>
      </w:r>
      <w:r w:rsidR="00AA5119">
        <w:rPr>
          <w:rFonts w:ascii="Arial" w:eastAsiaTheme="minorEastAsia" w:hAnsi="Arial" w:cs="Arial"/>
          <w:lang w:val="en-US"/>
        </w:rPr>
        <w:t>.</w:t>
      </w:r>
    </w:p>
    <w:p w14:paraId="35BD447A" w14:textId="33646936" w:rsidR="00EE6A0A" w:rsidRPr="006E69C0" w:rsidRDefault="00EE6A0A" w:rsidP="00467651">
      <w:pPr>
        <w:shd w:val="clear" w:color="auto" w:fill="FFFFFF" w:themeFill="background1"/>
        <w:spacing w:line="276" w:lineRule="auto"/>
        <w:ind w:firstLine="708"/>
        <w:jc w:val="both"/>
        <w:rPr>
          <w:rFonts w:ascii="Times New Roman" w:eastAsia="Times New Roman" w:hAnsi="Times New Roman" w:cs="Times New Roman"/>
          <w:color w:val="000000"/>
          <w:lang w:val="en-US" w:eastAsia="ru-RU"/>
        </w:rPr>
      </w:pPr>
      <w:r w:rsidRPr="00EE6A0A">
        <w:rPr>
          <w:rFonts w:ascii="Arial" w:hAnsi="Arial" w:cs="Arial"/>
          <w:lang w:val="en-US"/>
        </w:rPr>
        <w:t xml:space="preserve">The </w:t>
      </w:r>
      <w:proofErr w:type="spellStart"/>
      <w:r>
        <w:rPr>
          <w:rFonts w:ascii="Arial" w:hAnsi="Arial" w:cs="Arial"/>
          <w:lang w:val="en-US"/>
        </w:rPr>
        <w:t>Porod</w:t>
      </w:r>
      <w:proofErr w:type="spellEnd"/>
      <w:r>
        <w:rPr>
          <w:rFonts w:ascii="Arial" w:hAnsi="Arial" w:cs="Arial"/>
          <w:lang w:val="en-US"/>
        </w:rPr>
        <w:t xml:space="preserve"> exponent</w:t>
      </w:r>
      <w:r w:rsidRPr="00EE6A0A">
        <w:rPr>
          <w:rFonts w:ascii="Arial" w:hAnsi="Arial" w:cs="Arial"/>
          <w:lang w:val="en-US"/>
        </w:rPr>
        <w:t xml:space="preserve"> – the </w:t>
      </w:r>
      <w:r w:rsidRPr="00467651">
        <w:rPr>
          <w:rFonts w:ascii="Arial" w:hAnsi="Arial" w:cs="Arial"/>
          <w:lang w:val="en-US"/>
        </w:rPr>
        <w:t xml:space="preserve">magnitude of the degree Exponent - turned out to be 4.16. Based on the data obtained, it can be assumed that there are spherical homogeneous inhomogeneities in the system with a characteristic size exceeding the diameter </w:t>
      </w:r>
      <w:r w:rsidRPr="009320ED">
        <w:rPr>
          <w:rFonts w:ascii="Arial" w:eastAsia="Times New Roman" w:hAnsi="Arial" w:cs="Arial"/>
          <w:color w:val="000000"/>
          <w:lang w:val="en-US" w:eastAsia="ru-RU"/>
        </w:rPr>
        <w:t>D &gt; 2/q</w:t>
      </w:r>
      <w:r w:rsidRPr="009320ED">
        <w:rPr>
          <w:rFonts w:ascii="Arial" w:eastAsia="Times New Roman" w:hAnsi="Arial" w:cs="Arial"/>
          <w:color w:val="000000"/>
          <w:vertAlign w:val="subscript"/>
          <w:lang w:val="en-US" w:eastAsia="ru-RU"/>
        </w:rPr>
        <w:t>0</w:t>
      </w:r>
      <w:r w:rsidR="00EC1ACF">
        <w:rPr>
          <w:rFonts w:ascii="Arial" w:eastAsia="Times New Roman" w:hAnsi="Arial" w:cs="Arial"/>
          <w:color w:val="000000"/>
          <w:lang w:val="en-US" w:eastAsia="ru-RU"/>
        </w:rPr>
        <w:t xml:space="preserve"> = 2</w:t>
      </w:r>
      <w:r w:rsidRPr="009320ED">
        <w:rPr>
          <w:rFonts w:ascii="Arial" w:eastAsia="Times New Roman" w:hAnsi="Arial" w:cs="Arial"/>
          <w:color w:val="000000"/>
          <w:lang w:val="en-US" w:eastAsia="ru-RU"/>
        </w:rPr>
        <w:t>/ 0.004 = 500 Å.</w:t>
      </w:r>
      <w:r w:rsidRPr="009320ED">
        <w:rPr>
          <w:rFonts w:ascii="Times New Roman" w:eastAsia="Times New Roman" w:hAnsi="Times New Roman" w:cs="Times New Roman"/>
          <w:color w:val="000000"/>
          <w:lang w:val="en-US" w:eastAsia="ru-RU"/>
        </w:rPr>
        <w:t xml:space="preserve"> </w:t>
      </w:r>
    </w:p>
    <w:p w14:paraId="3D08F6E5" w14:textId="622D0B96" w:rsidR="00EE6A0A" w:rsidRPr="00AA5119" w:rsidRDefault="000256C5" w:rsidP="00F41EBF">
      <w:pPr>
        <w:spacing w:line="276" w:lineRule="auto"/>
        <w:jc w:val="both"/>
        <w:rPr>
          <w:rFonts w:ascii="Arial" w:hAnsi="Arial" w:cs="Arial"/>
          <w:i/>
          <w:iCs/>
          <w:sz w:val="24"/>
          <w:szCs w:val="24"/>
          <w:lang w:val="en-US"/>
        </w:rPr>
      </w:pPr>
      <w:r w:rsidRPr="00AA5119">
        <w:rPr>
          <w:rFonts w:ascii="Times New Roman" w:eastAsia="Times New Roman" w:hAnsi="Times New Roman" w:cs="Times New Roman"/>
          <w:i/>
          <w:iCs/>
          <w:noProof/>
          <w:color w:val="000000"/>
          <w:sz w:val="24"/>
          <w:szCs w:val="24"/>
          <w:bdr w:val="none" w:sz="0" w:space="0" w:color="auto" w:frame="1"/>
          <w:lang w:eastAsia="ru-RU"/>
        </w:rPr>
        <w:lastRenderedPageBreak/>
        <w:drawing>
          <wp:inline distT="0" distB="0" distL="0" distR="0" wp14:anchorId="48B4285F" wp14:editId="427DA073">
            <wp:extent cx="5770880" cy="4411652"/>
            <wp:effectExtent l="0" t="0" r="127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7100" cy="4416407"/>
                    </a:xfrm>
                    <a:prstGeom prst="rect">
                      <a:avLst/>
                    </a:prstGeom>
                    <a:noFill/>
                    <a:ln>
                      <a:noFill/>
                    </a:ln>
                  </pic:spPr>
                </pic:pic>
              </a:graphicData>
            </a:graphic>
          </wp:inline>
        </w:drawing>
      </w:r>
    </w:p>
    <w:p w14:paraId="4D42A6B1" w14:textId="77777777" w:rsidR="00434F56" w:rsidRDefault="00434F56" w:rsidP="00467651">
      <w:pPr>
        <w:spacing w:line="276" w:lineRule="auto"/>
        <w:ind w:firstLine="708"/>
        <w:jc w:val="both"/>
        <w:rPr>
          <w:rFonts w:ascii="Arial" w:hAnsi="Arial" w:cs="Arial"/>
          <w:i/>
          <w:iCs/>
          <w:sz w:val="24"/>
          <w:szCs w:val="24"/>
          <w:lang w:val="en-US"/>
        </w:rPr>
      </w:pPr>
    </w:p>
    <w:p w14:paraId="1BF48609" w14:textId="4F13FFA1" w:rsidR="00EE6A0A" w:rsidRPr="00AA5119" w:rsidRDefault="00E50EE2" w:rsidP="00467651">
      <w:pPr>
        <w:spacing w:line="276" w:lineRule="auto"/>
        <w:ind w:firstLine="708"/>
        <w:jc w:val="both"/>
        <w:rPr>
          <w:rFonts w:ascii="Arial" w:hAnsi="Arial" w:cs="Arial"/>
          <w:i/>
          <w:iCs/>
          <w:sz w:val="24"/>
          <w:szCs w:val="24"/>
          <w:lang w:val="en-US"/>
        </w:rPr>
      </w:pPr>
      <w:r w:rsidRPr="00AA5119">
        <w:rPr>
          <w:rFonts w:ascii="Arial" w:hAnsi="Arial" w:cs="Arial"/>
          <w:i/>
          <w:iCs/>
          <w:sz w:val="24"/>
          <w:szCs w:val="24"/>
          <w:lang w:val="en-US"/>
        </w:rPr>
        <w:t xml:space="preserve">Fig. </w:t>
      </w:r>
      <w:r w:rsidR="005245E0" w:rsidRPr="00AA5119">
        <w:rPr>
          <w:rFonts w:ascii="Arial" w:hAnsi="Arial" w:cs="Arial"/>
          <w:i/>
          <w:iCs/>
          <w:sz w:val="24"/>
          <w:szCs w:val="24"/>
          <w:lang w:val="en-US"/>
        </w:rPr>
        <w:t>9</w:t>
      </w:r>
      <w:r w:rsidRPr="00AA5119">
        <w:rPr>
          <w:rFonts w:ascii="Arial" w:hAnsi="Arial" w:cs="Arial"/>
          <w:i/>
          <w:iCs/>
          <w:sz w:val="24"/>
          <w:szCs w:val="24"/>
          <w:lang w:val="en-US"/>
        </w:rPr>
        <w:t xml:space="preserve">. </w:t>
      </w:r>
      <w:r w:rsidR="00EE6A0A" w:rsidRPr="00AA5119">
        <w:rPr>
          <w:rFonts w:ascii="Arial" w:hAnsi="Arial" w:cs="Arial"/>
          <w:i/>
          <w:iCs/>
          <w:sz w:val="24"/>
          <w:szCs w:val="24"/>
          <w:lang w:val="en-US"/>
        </w:rPr>
        <w:t xml:space="preserve">Small-angle matrix PA precipitated from solvent (blue curve). Approximation by the </w:t>
      </w:r>
      <w:proofErr w:type="spellStart"/>
      <w:r w:rsidR="000256C5" w:rsidRPr="00AA5119">
        <w:rPr>
          <w:rFonts w:ascii="Arial" w:hAnsi="Arial" w:cs="Arial"/>
          <w:i/>
          <w:iCs/>
          <w:sz w:val="24"/>
          <w:szCs w:val="24"/>
          <w:lang w:val="en-US"/>
        </w:rPr>
        <w:t>Porod</w:t>
      </w:r>
      <w:proofErr w:type="spellEnd"/>
      <w:r w:rsidR="00EE6A0A" w:rsidRPr="00AA5119">
        <w:rPr>
          <w:rFonts w:ascii="Arial" w:hAnsi="Arial" w:cs="Arial"/>
          <w:i/>
          <w:iCs/>
          <w:sz w:val="24"/>
          <w:szCs w:val="24"/>
          <w:lang w:val="en-US"/>
        </w:rPr>
        <w:t xml:space="preserve"> power dependence, represented as a Pareto distribution (red curve).</w:t>
      </w:r>
    </w:p>
    <w:p w14:paraId="26C3701D" w14:textId="77777777" w:rsidR="00506948" w:rsidRDefault="00506948" w:rsidP="00F41EBF">
      <w:pPr>
        <w:spacing w:line="276" w:lineRule="auto"/>
        <w:jc w:val="both"/>
        <w:rPr>
          <w:rFonts w:ascii="Arial" w:hAnsi="Arial" w:cs="Arial"/>
          <w:lang w:val="en-US"/>
        </w:rPr>
      </w:pPr>
    </w:p>
    <w:p w14:paraId="6927CF01" w14:textId="04936CD9" w:rsidR="00EE6A0A" w:rsidRDefault="00EE6A0A" w:rsidP="00506948">
      <w:pPr>
        <w:spacing w:line="276" w:lineRule="auto"/>
        <w:ind w:firstLine="708"/>
        <w:jc w:val="both"/>
        <w:rPr>
          <w:rFonts w:ascii="Arial" w:hAnsi="Arial" w:cs="Arial"/>
          <w:lang w:val="en-US"/>
        </w:rPr>
      </w:pPr>
      <w:r w:rsidRPr="00EE6A0A">
        <w:rPr>
          <w:rFonts w:ascii="Arial" w:hAnsi="Arial" w:cs="Arial"/>
          <w:lang w:val="en-US"/>
        </w:rPr>
        <w:t>An approximation with a wide Lorentz-type peak at the end of the power decay was also used:</w:t>
      </w:r>
    </w:p>
    <w:p w14:paraId="2DDD7681" w14:textId="77777777" w:rsidR="00EE6A0A" w:rsidRPr="00A6139F" w:rsidRDefault="00EE6A0A" w:rsidP="00F41EBF">
      <w:pPr>
        <w:pStyle w:val="a4"/>
        <w:spacing w:before="0" w:beforeAutospacing="0" w:after="0" w:afterAutospacing="0" w:line="276" w:lineRule="auto"/>
        <w:ind w:firstLine="709"/>
        <w:jc w:val="both"/>
        <w:rPr>
          <w:color w:val="000000"/>
          <w:sz w:val="28"/>
          <w:szCs w:val="28"/>
          <w:lang w:val="en-US"/>
        </w:rPr>
      </w:pPr>
      <m:oMathPara>
        <m:oMath>
          <m:r>
            <w:rPr>
              <w:rFonts w:ascii="Cambria Math" w:hAnsi="Cambria Math"/>
              <w:sz w:val="28"/>
              <w:szCs w:val="28"/>
              <w:lang w:val="en-US"/>
            </w:rPr>
            <m:t>I</m:t>
          </m:r>
          <m:d>
            <m:dPr>
              <m:ctrlPr>
                <w:rPr>
                  <w:rFonts w:ascii="Cambria Math" w:hAnsi="Cambria Math"/>
                  <w:bCs/>
                  <w:i/>
                  <w:sz w:val="28"/>
                  <w:szCs w:val="28"/>
                  <w:lang w:val="en-US"/>
                </w:rPr>
              </m:ctrlPr>
            </m:dPr>
            <m:e>
              <m:r>
                <w:rPr>
                  <w:rFonts w:ascii="Cambria Math" w:hAnsi="Cambria Math"/>
                  <w:sz w:val="28"/>
                  <w:szCs w:val="28"/>
                  <w:lang w:val="en-US"/>
                </w:rPr>
                <m:t>q</m:t>
              </m:r>
            </m:e>
          </m:d>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sSup>
                <m:sSupPr>
                  <m:ctrlPr>
                    <w:rPr>
                      <w:rFonts w:ascii="Cambria Math" w:hAnsi="Cambria Math"/>
                      <w:bCs/>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qR</m:t>
                      </m:r>
                    </m:e>
                  </m:d>
                </m:e>
                <m:sup>
                  <m:r>
                    <w:rPr>
                      <w:rFonts w:ascii="Cambria Math" w:hAnsi="Cambria Math"/>
                      <w:sz w:val="28"/>
                      <w:szCs w:val="28"/>
                      <w:lang w:val="en-US"/>
                    </w:rPr>
                    <m:t>n</m:t>
                  </m:r>
                </m:sup>
              </m:sSup>
              <m:r>
                <w:rPr>
                  <w:rFonts w:ascii="Cambria Math" w:hAnsi="Cambria Math"/>
                  <w:sz w:val="28"/>
                  <w:szCs w:val="28"/>
                  <w:lang w:val="en-US"/>
                </w:rPr>
                <m:t>+</m:t>
              </m:r>
              <m:f>
                <m:fPr>
                  <m:ctrlPr>
                    <w:rPr>
                      <w:rFonts w:ascii="Cambria Math" w:hAnsi="Cambria Math"/>
                      <w:bCs/>
                      <w:i/>
                      <w:sz w:val="28"/>
                      <w:szCs w:val="28"/>
                      <w:lang w:val="en-US"/>
                    </w:rPr>
                  </m:ctrlPr>
                </m:fPr>
                <m:num>
                  <m:r>
                    <w:rPr>
                      <w:rFonts w:ascii="Cambria Math" w:hAnsi="Cambria Math"/>
                      <w:sz w:val="28"/>
                      <w:szCs w:val="28"/>
                      <w:lang w:val="en-US"/>
                    </w:rPr>
                    <m:t>C</m:t>
                  </m:r>
                </m:num>
                <m:den>
                  <m:d>
                    <m:dPr>
                      <m:begChr m:val="["/>
                      <m:endChr m:val="]"/>
                      <m:ctrlPr>
                        <w:rPr>
                          <w:rFonts w:ascii="Cambria Math" w:hAnsi="Cambria Math"/>
                          <w:bCs/>
                          <w:i/>
                          <w:sz w:val="28"/>
                          <w:szCs w:val="28"/>
                          <w:lang w:val="en-US"/>
                        </w:rPr>
                      </m:ctrlPr>
                    </m:dPr>
                    <m:e>
                      <m:r>
                        <w:rPr>
                          <w:rFonts w:ascii="Cambria Math" w:hAnsi="Cambria Math"/>
                          <w:sz w:val="28"/>
                          <w:szCs w:val="28"/>
                          <w:lang w:val="en-US"/>
                        </w:rPr>
                        <m:t>1+</m:t>
                      </m:r>
                      <m:sSup>
                        <m:sSupPr>
                          <m:ctrlPr>
                            <w:rPr>
                              <w:rFonts w:ascii="Cambria Math" w:hAnsi="Cambria Math"/>
                              <w:bCs/>
                              <w:i/>
                              <w:sz w:val="28"/>
                              <w:szCs w:val="28"/>
                              <w:lang w:val="en-US"/>
                            </w:rPr>
                          </m:ctrlPr>
                        </m:sSupPr>
                        <m:e>
                          <m:d>
                            <m:dPr>
                              <m:ctrlPr>
                                <w:rPr>
                                  <w:rFonts w:ascii="Cambria Math" w:hAnsi="Cambria Math"/>
                                  <w:bCs/>
                                  <w:i/>
                                  <w:sz w:val="28"/>
                                  <w:szCs w:val="28"/>
                                  <w:lang w:val="en-US"/>
                                </w:rPr>
                              </m:ctrlPr>
                            </m:dPr>
                            <m:e>
                              <m:d>
                                <m:dPr>
                                  <m:begChr m:val="|"/>
                                  <m:endChr m:val="|"/>
                                  <m:ctrlPr>
                                    <w:rPr>
                                      <w:rFonts w:ascii="Cambria Math" w:hAnsi="Cambria Math"/>
                                      <w:bCs/>
                                      <w:i/>
                                      <w:sz w:val="28"/>
                                      <w:szCs w:val="28"/>
                                      <w:lang w:val="en-US"/>
                                    </w:rPr>
                                  </m:ctrlPr>
                                </m:dPr>
                                <m:e>
                                  <m:r>
                                    <w:rPr>
                                      <w:rFonts w:ascii="Cambria Math" w:hAnsi="Cambria Math"/>
                                      <w:sz w:val="28"/>
                                      <w:szCs w:val="28"/>
                                      <w:lang w:val="en-US"/>
                                    </w:rPr>
                                    <m:t>q-</m:t>
                                  </m:r>
                                  <m:sSub>
                                    <m:sSubPr>
                                      <m:ctrlPr>
                                        <w:rPr>
                                          <w:rFonts w:ascii="Cambria Math" w:hAnsi="Cambria Math"/>
                                          <w:bCs/>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0</m:t>
                                      </m:r>
                                    </m:sub>
                                  </m:sSub>
                                </m:e>
                              </m:d>
                              <m:r>
                                <w:rPr>
                                  <w:rFonts w:ascii="Cambria Math" w:hAnsi="Cambria Math"/>
                                  <w:sz w:val="28"/>
                                  <w:szCs w:val="28"/>
                                  <w:lang w:val="en-US"/>
                                </w:rPr>
                                <m:t>ξ</m:t>
                              </m:r>
                            </m:e>
                          </m:d>
                        </m:e>
                        <m:sup>
                          <m:r>
                            <w:rPr>
                              <w:rFonts w:ascii="Cambria Math" w:hAnsi="Cambria Math"/>
                              <w:sz w:val="28"/>
                              <w:szCs w:val="28"/>
                              <w:lang w:val="en-US"/>
                            </w:rPr>
                            <m:t>m</m:t>
                          </m:r>
                        </m:sup>
                      </m:sSup>
                    </m:e>
                  </m:d>
                </m:den>
              </m:f>
            </m:den>
          </m:f>
          <m:r>
            <w:rPr>
              <w:rFonts w:ascii="Cambria Math" w:hAnsi="Cambria Math"/>
              <w:color w:val="000000"/>
              <w:sz w:val="28"/>
              <w:szCs w:val="28"/>
              <w:lang w:val="en-US"/>
            </w:rPr>
            <m:t>+B</m:t>
          </m:r>
        </m:oMath>
      </m:oMathPara>
    </w:p>
    <w:p w14:paraId="08162944" w14:textId="70C96EA1" w:rsidR="00EE6A0A" w:rsidRDefault="00EE6A0A" w:rsidP="00F41EBF">
      <w:pPr>
        <w:spacing w:line="276" w:lineRule="auto"/>
        <w:jc w:val="both"/>
        <w:rPr>
          <w:rFonts w:ascii="Arial" w:hAnsi="Arial" w:cs="Arial"/>
          <w:lang w:val="en-US"/>
        </w:rPr>
      </w:pPr>
      <w:r w:rsidRPr="00EE6A0A">
        <w:rPr>
          <w:rFonts w:ascii="Arial" w:hAnsi="Arial" w:cs="Arial"/>
          <w:lang w:val="en-US"/>
        </w:rPr>
        <w:t xml:space="preserve">where A is the scale factor of the </w:t>
      </w:r>
      <w:proofErr w:type="spellStart"/>
      <w:r w:rsidR="0026279A">
        <w:rPr>
          <w:rFonts w:ascii="Arial" w:hAnsi="Arial" w:cs="Arial"/>
          <w:lang w:val="en-US"/>
        </w:rPr>
        <w:t>Porod</w:t>
      </w:r>
      <w:proofErr w:type="spellEnd"/>
      <w:r w:rsidRPr="00EE6A0A">
        <w:rPr>
          <w:rFonts w:ascii="Arial" w:hAnsi="Arial" w:cs="Arial"/>
          <w:lang w:val="en-US"/>
        </w:rPr>
        <w:t xml:space="preserve"> law; n is the exponent of the </w:t>
      </w:r>
      <w:proofErr w:type="spellStart"/>
      <w:r w:rsidR="0026279A">
        <w:rPr>
          <w:rFonts w:ascii="Arial" w:hAnsi="Arial" w:cs="Arial"/>
          <w:lang w:val="en-US"/>
        </w:rPr>
        <w:t>Porod</w:t>
      </w:r>
      <w:proofErr w:type="spellEnd"/>
      <w:r w:rsidRPr="00EE6A0A">
        <w:rPr>
          <w:rFonts w:ascii="Arial" w:hAnsi="Arial" w:cs="Arial"/>
          <w:lang w:val="en-US"/>
        </w:rPr>
        <w:t xml:space="preserve"> law; R is the correlation size of scattering inhomogeneities according to </w:t>
      </w:r>
      <w:proofErr w:type="gramStart"/>
      <w:r w:rsidRPr="00EE6A0A">
        <w:rPr>
          <w:rFonts w:ascii="Arial" w:hAnsi="Arial" w:cs="Arial"/>
          <w:lang w:val="en-US"/>
        </w:rPr>
        <w:t xml:space="preserve">the  </w:t>
      </w:r>
      <w:proofErr w:type="spellStart"/>
      <w:r w:rsidR="001C6B47">
        <w:rPr>
          <w:rFonts w:ascii="Arial" w:hAnsi="Arial" w:cs="Arial"/>
          <w:lang w:val="en-US"/>
        </w:rPr>
        <w:t>Porod</w:t>
      </w:r>
      <w:proofErr w:type="spellEnd"/>
      <w:proofErr w:type="gramEnd"/>
      <w:r w:rsidR="001C6B47">
        <w:rPr>
          <w:rFonts w:ascii="Arial" w:hAnsi="Arial" w:cs="Arial"/>
          <w:lang w:val="en-US"/>
        </w:rPr>
        <w:t xml:space="preserve"> </w:t>
      </w:r>
      <w:r w:rsidRPr="00EE6A0A">
        <w:rPr>
          <w:rFonts w:ascii="Arial" w:hAnsi="Arial" w:cs="Arial"/>
          <w:lang w:val="en-US"/>
        </w:rPr>
        <w:t>law; C is the Lorentz scale factor; m is the Lorentz exponent for q; ξ is the length of the screening, and B is the "shelf" for the background.</w:t>
      </w:r>
    </w:p>
    <w:p w14:paraId="385DF404" w14:textId="77777777" w:rsidR="00434F56" w:rsidRPr="00434F56" w:rsidRDefault="00434F56" w:rsidP="00434F56">
      <w:pPr>
        <w:spacing w:line="276" w:lineRule="auto"/>
        <w:jc w:val="center"/>
        <w:rPr>
          <w:rFonts w:ascii="Arial" w:hAnsi="Arial" w:cs="Arial"/>
          <w:i/>
          <w:iCs/>
          <w:sz w:val="24"/>
          <w:szCs w:val="24"/>
          <w:lang w:val="en-US"/>
        </w:rPr>
      </w:pPr>
      <w:r w:rsidRPr="00434F56">
        <w:rPr>
          <w:i/>
          <w:iCs/>
          <w:noProof/>
          <w:color w:val="000000"/>
          <w:sz w:val="24"/>
          <w:szCs w:val="24"/>
          <w:bdr w:val="none" w:sz="0" w:space="0" w:color="auto" w:frame="1"/>
        </w:rPr>
        <w:lastRenderedPageBreak/>
        <w:drawing>
          <wp:inline distT="0" distB="0" distL="0" distR="0" wp14:anchorId="4FB658EE" wp14:editId="32C0844C">
            <wp:extent cx="4143374" cy="37961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69" r="10135"/>
                    <a:stretch/>
                  </pic:blipFill>
                  <pic:spPr bwMode="auto">
                    <a:xfrm>
                      <a:off x="0" y="0"/>
                      <a:ext cx="4180596" cy="3830248"/>
                    </a:xfrm>
                    <a:prstGeom prst="rect">
                      <a:avLst/>
                    </a:prstGeom>
                    <a:noFill/>
                    <a:ln>
                      <a:noFill/>
                    </a:ln>
                    <a:extLst>
                      <a:ext uri="{53640926-AAD7-44D8-BBD7-CCE9431645EC}">
                        <a14:shadowObscured xmlns:a14="http://schemas.microsoft.com/office/drawing/2010/main"/>
                      </a:ext>
                    </a:extLst>
                  </pic:spPr>
                </pic:pic>
              </a:graphicData>
            </a:graphic>
          </wp:inline>
        </w:drawing>
      </w:r>
    </w:p>
    <w:p w14:paraId="7AA608FA" w14:textId="75EBB1B7" w:rsidR="00434F56" w:rsidRPr="00434F56" w:rsidRDefault="00434F56" w:rsidP="00434F56">
      <w:pPr>
        <w:spacing w:line="276" w:lineRule="auto"/>
        <w:jc w:val="center"/>
        <w:rPr>
          <w:rFonts w:ascii="Arial" w:hAnsi="Arial" w:cs="Arial"/>
          <w:i/>
          <w:iCs/>
          <w:sz w:val="24"/>
          <w:szCs w:val="24"/>
          <w:lang w:val="en-US"/>
        </w:rPr>
      </w:pPr>
      <w:r w:rsidRPr="00434F56">
        <w:rPr>
          <w:rFonts w:ascii="Arial" w:hAnsi="Arial" w:cs="Arial"/>
          <w:i/>
          <w:iCs/>
          <w:sz w:val="24"/>
          <w:szCs w:val="24"/>
          <w:lang w:val="en-US"/>
        </w:rPr>
        <w:t xml:space="preserve">Fig.10. </w:t>
      </w:r>
      <w:r w:rsidRPr="00434F56">
        <w:rPr>
          <w:rFonts w:ascii="Arial" w:hAnsi="Arial" w:cs="Arial"/>
          <w:i/>
          <w:iCs/>
          <w:sz w:val="24"/>
          <w:szCs w:val="24"/>
          <w:lang w:val="en-US"/>
        </w:rPr>
        <w:t>Small-angle matrix PA precipitated from a solvent (blue curve). Approximation by a wide Lorentz-like peak at the end of the power dependence decline (red curve).</w:t>
      </w:r>
    </w:p>
    <w:p w14:paraId="06A57971" w14:textId="77777777" w:rsidR="00EE6A0A" w:rsidRDefault="00EE6A0A" w:rsidP="00F41EBF">
      <w:pPr>
        <w:spacing w:line="276" w:lineRule="auto"/>
        <w:jc w:val="both"/>
        <w:rPr>
          <w:rFonts w:ascii="Arial" w:hAnsi="Arial" w:cs="Arial"/>
          <w:lang w:val="en-US"/>
        </w:rPr>
      </w:pPr>
    </w:p>
    <w:p w14:paraId="54308129" w14:textId="2CB4DDF8" w:rsidR="00113B20" w:rsidRDefault="00EE6A0A" w:rsidP="00BF5574">
      <w:pPr>
        <w:spacing w:line="276" w:lineRule="auto"/>
        <w:ind w:firstLine="708"/>
        <w:jc w:val="both"/>
        <w:rPr>
          <w:rFonts w:ascii="Arial" w:hAnsi="Arial" w:cs="Arial"/>
          <w:lang w:val="en-US"/>
        </w:rPr>
      </w:pPr>
      <w:r w:rsidRPr="00EE6A0A">
        <w:rPr>
          <w:rFonts w:ascii="Arial" w:hAnsi="Arial" w:cs="Arial"/>
          <w:lang w:val="en-US"/>
        </w:rPr>
        <w:t>The obtained approximation allows us to conclude that there is a short</w:t>
      </w:r>
      <w:r w:rsidR="00EC1ACF">
        <w:rPr>
          <w:rFonts w:ascii="Cambria Math" w:hAnsi="Cambria Math" w:cs="Cambria Math"/>
          <w:lang w:val="en-US"/>
        </w:rPr>
        <w:t>-</w:t>
      </w:r>
      <w:r w:rsidRPr="00EE6A0A">
        <w:rPr>
          <w:rFonts w:ascii="Arial" w:hAnsi="Arial" w:cs="Arial"/>
          <w:lang w:val="en-US"/>
        </w:rPr>
        <w:t xml:space="preserve">range correlation order in the system with a characteristic distance </w:t>
      </w:r>
      <w:r w:rsidR="000240AF" w:rsidRPr="000240AF">
        <w:rPr>
          <w:rFonts w:ascii="Times New Roman" w:hAnsi="Times New Roman" w:cs="Times New Roman"/>
          <w:i/>
          <w:iCs/>
          <w:color w:val="000000"/>
          <w:lang w:val="en-US"/>
        </w:rPr>
        <w:t>d</w:t>
      </w:r>
      <w:r w:rsidR="000240AF" w:rsidRPr="000240AF">
        <w:rPr>
          <w:rFonts w:ascii="Times New Roman" w:hAnsi="Times New Roman" w:cs="Times New Roman"/>
          <w:color w:val="000000"/>
          <w:lang w:val="en-US"/>
        </w:rPr>
        <w:t>₀=2</w:t>
      </w:r>
      <w:r w:rsidR="000240AF" w:rsidRPr="00A6139F">
        <w:rPr>
          <w:rFonts w:ascii="Times New Roman" w:hAnsi="Times New Roman" w:cs="Times New Roman"/>
          <w:color w:val="000000"/>
        </w:rPr>
        <w:t>π</w:t>
      </w:r>
      <w:r w:rsidR="000240AF" w:rsidRPr="000240AF">
        <w:rPr>
          <w:rFonts w:ascii="Times New Roman" w:hAnsi="Times New Roman" w:cs="Times New Roman"/>
          <w:color w:val="000000"/>
          <w:lang w:val="en-US"/>
        </w:rPr>
        <w:t>/</w:t>
      </w:r>
      <w:r w:rsidR="000240AF" w:rsidRPr="000240AF">
        <w:rPr>
          <w:rFonts w:ascii="Times New Roman" w:hAnsi="Times New Roman" w:cs="Times New Roman"/>
          <w:i/>
          <w:iCs/>
          <w:color w:val="000000"/>
          <w:lang w:val="en-US"/>
        </w:rPr>
        <w:t>q</w:t>
      </w:r>
      <w:r w:rsidR="000240AF" w:rsidRPr="000240AF">
        <w:rPr>
          <w:rFonts w:ascii="Times New Roman" w:hAnsi="Times New Roman" w:cs="Times New Roman"/>
          <w:color w:val="000000"/>
          <w:lang w:val="en-US"/>
        </w:rPr>
        <w:t>₀=2</w:t>
      </w:r>
      <w:r w:rsidR="000240AF" w:rsidRPr="00A6139F">
        <w:rPr>
          <w:rFonts w:ascii="Times New Roman" w:hAnsi="Times New Roman" w:cs="Times New Roman"/>
          <w:color w:val="000000"/>
        </w:rPr>
        <w:t>π</w:t>
      </w:r>
      <w:r w:rsidR="000240AF" w:rsidRPr="000240AF">
        <w:rPr>
          <w:rFonts w:ascii="Times New Roman" w:hAnsi="Times New Roman" w:cs="Times New Roman"/>
          <w:color w:val="000000"/>
          <w:lang w:val="en-US"/>
        </w:rPr>
        <w:t>/0.05</w:t>
      </w:r>
      <w:r w:rsidR="00EC1ACF">
        <w:rPr>
          <w:rFonts w:ascii="Times New Roman" w:hAnsi="Times New Roman" w:cs="Times New Roman"/>
          <w:color w:val="000000"/>
          <w:lang w:val="en-US"/>
        </w:rPr>
        <w:t>5 Å</w:t>
      </w:r>
      <w:r w:rsidR="003C011F">
        <w:rPr>
          <w:rFonts w:ascii="Times New Roman" w:hAnsi="Times New Roman" w:cs="Times New Roman"/>
          <w:color w:val="000000"/>
          <w:lang w:val="en-US"/>
        </w:rPr>
        <w:t xml:space="preserve"> </w:t>
      </w:r>
      <w:r w:rsidR="00EC1ACF">
        <w:rPr>
          <w:rFonts w:ascii="Times New Roman" w:hAnsi="Times New Roman" w:cs="Times New Roman"/>
          <w:color w:val="000000"/>
          <w:lang w:val="en-US"/>
        </w:rPr>
        <w:t>= 114.2 Å</w:t>
      </w:r>
      <w:r w:rsidR="000240AF" w:rsidRPr="000240AF">
        <w:rPr>
          <w:rFonts w:ascii="Times New Roman" w:hAnsi="Times New Roman" w:cs="Times New Roman"/>
          <w:color w:val="000000"/>
          <w:lang w:val="en-US"/>
        </w:rPr>
        <w:t xml:space="preserve"> </w:t>
      </w:r>
      <w:r w:rsidRPr="00EE6A0A">
        <w:rPr>
          <w:rFonts w:ascii="Arial" w:hAnsi="Arial" w:cs="Arial"/>
          <w:lang w:val="en-US"/>
        </w:rPr>
        <w:t xml:space="preserve">for inhomogeneities of an almost spherical shape with a diameter of 43 </w:t>
      </w:r>
      <w:r w:rsidR="00EC1ACF">
        <w:rPr>
          <w:rFonts w:ascii="Times New Roman" w:hAnsi="Times New Roman" w:cs="Times New Roman"/>
          <w:color w:val="000000"/>
          <w:lang w:val="en-US"/>
        </w:rPr>
        <w:t>Å</w:t>
      </w:r>
      <w:r w:rsidRPr="00EE6A0A">
        <w:rPr>
          <w:rFonts w:ascii="Arial" w:hAnsi="Arial" w:cs="Arial"/>
          <w:lang w:val="en-US"/>
        </w:rPr>
        <w:t>.  These can be rigid-chain domains formed by aromatic groups.</w:t>
      </w:r>
    </w:p>
    <w:p w14:paraId="0075B6B9" w14:textId="3EEF7AE0" w:rsidR="00860AE8" w:rsidRDefault="00860AE8" w:rsidP="006A3D08">
      <w:pPr>
        <w:spacing w:line="276" w:lineRule="auto"/>
        <w:ind w:firstLine="708"/>
        <w:jc w:val="both"/>
        <w:rPr>
          <w:rFonts w:ascii="Arial" w:hAnsi="Arial" w:cs="Arial"/>
          <w:lang w:val="en-US"/>
        </w:rPr>
      </w:pPr>
    </w:p>
    <w:p w14:paraId="0449A88A" w14:textId="18D367D0" w:rsidR="00860AE8" w:rsidRDefault="00860AE8" w:rsidP="006A3D08">
      <w:pPr>
        <w:spacing w:line="276" w:lineRule="auto"/>
        <w:ind w:firstLine="708"/>
        <w:jc w:val="both"/>
        <w:rPr>
          <w:rFonts w:ascii="Arial" w:hAnsi="Arial" w:cs="Arial"/>
          <w:lang w:val="en-US"/>
        </w:rPr>
      </w:pPr>
    </w:p>
    <w:p w14:paraId="01425A74" w14:textId="77777777" w:rsidR="00860AE8" w:rsidRDefault="00860AE8" w:rsidP="006A3D08">
      <w:pPr>
        <w:spacing w:line="276" w:lineRule="auto"/>
        <w:ind w:firstLine="708"/>
        <w:jc w:val="both"/>
        <w:rPr>
          <w:rFonts w:ascii="Arial" w:hAnsi="Arial" w:cs="Arial"/>
          <w:lang w:val="en-US"/>
        </w:rPr>
      </w:pPr>
    </w:p>
    <w:p w14:paraId="7E74B91E" w14:textId="6D0797CA" w:rsidR="00EE6A0A" w:rsidRPr="00F41EBF" w:rsidRDefault="00EE6A0A" w:rsidP="00F41EBF">
      <w:pPr>
        <w:spacing w:line="276" w:lineRule="auto"/>
        <w:jc w:val="both"/>
        <w:rPr>
          <w:rFonts w:ascii="Arial" w:hAnsi="Arial" w:cs="Arial"/>
          <w:b/>
          <w:bCs/>
          <w:sz w:val="32"/>
          <w:szCs w:val="32"/>
          <w:lang w:val="en-US"/>
        </w:rPr>
      </w:pPr>
    </w:p>
    <w:p w14:paraId="4AF21A25" w14:textId="348007F4" w:rsidR="00EE6A0A" w:rsidRPr="00F41EBF" w:rsidRDefault="007D0FC2" w:rsidP="00F41EBF">
      <w:pPr>
        <w:pStyle w:val="2"/>
        <w:spacing w:before="0" w:line="276" w:lineRule="auto"/>
        <w:rPr>
          <w:rFonts w:ascii="Arial" w:hAnsi="Arial" w:cs="Arial"/>
          <w:b/>
          <w:bCs/>
          <w:color w:val="auto"/>
          <w:sz w:val="32"/>
          <w:szCs w:val="32"/>
          <w:lang w:val="en-US"/>
        </w:rPr>
      </w:pPr>
      <w:bookmarkStart w:id="10" w:name="_Toc116550137"/>
      <w:r w:rsidRPr="00E21711">
        <w:rPr>
          <w:rFonts w:ascii="Arial" w:hAnsi="Arial" w:cs="Arial"/>
          <w:b/>
          <w:bCs/>
          <w:color w:val="auto"/>
          <w:sz w:val="32"/>
          <w:szCs w:val="32"/>
          <w:lang w:val="en-US"/>
        </w:rPr>
        <w:t xml:space="preserve"> </w:t>
      </w:r>
      <w:r w:rsidR="00EE6A0A" w:rsidRPr="00F41EBF">
        <w:rPr>
          <w:rFonts w:ascii="Arial" w:hAnsi="Arial" w:cs="Arial"/>
          <w:b/>
          <w:bCs/>
          <w:color w:val="auto"/>
          <w:sz w:val="32"/>
          <w:szCs w:val="32"/>
          <w:lang w:val="en-US"/>
        </w:rPr>
        <w:t>AFM</w:t>
      </w:r>
      <w:bookmarkEnd w:id="10"/>
    </w:p>
    <w:p w14:paraId="37D3AADD" w14:textId="153290A5" w:rsidR="00692DF9" w:rsidRDefault="00692DF9" w:rsidP="006A3D08">
      <w:pPr>
        <w:spacing w:line="276" w:lineRule="auto"/>
        <w:ind w:firstLine="708"/>
        <w:jc w:val="both"/>
        <w:rPr>
          <w:rFonts w:ascii="Arial" w:hAnsi="Arial" w:cs="Arial"/>
          <w:lang w:val="en-US"/>
        </w:rPr>
      </w:pPr>
      <w:r w:rsidRPr="00692DF9">
        <w:rPr>
          <w:rFonts w:ascii="Arial" w:hAnsi="Arial" w:cs="Arial"/>
          <w:lang w:val="en-US"/>
        </w:rPr>
        <w:t xml:space="preserve">In atomic force microscopy (AFM) experiments, NTEGRA PRIMA (NT-MDT Spectrum Instruments, Zelenograd, Russia) system was used. AFM images were recorded at </w:t>
      </w:r>
      <w:r w:rsidR="00724581" w:rsidRPr="00724581">
        <w:rPr>
          <w:rFonts w:ascii="Arial" w:hAnsi="Arial" w:cs="Arial"/>
          <w:lang w:val="en-US"/>
        </w:rPr>
        <w:t>intermittent contact mode</w:t>
      </w:r>
      <w:r w:rsidRPr="00692DF9">
        <w:rPr>
          <w:rFonts w:ascii="Arial" w:hAnsi="Arial" w:cs="Arial"/>
          <w:lang w:val="en-US"/>
        </w:rPr>
        <w:t>, also known as tapping modem, with standard (NSG01_ Au) tips of 10 nm curvature radius (NT-MDT Spectrum Instruments, Zelenograd, Russia) at room temperature. The imaging rate was 0.3 Hz.</w:t>
      </w:r>
    </w:p>
    <w:p w14:paraId="3CC328D7" w14:textId="52AD6C1E" w:rsidR="00DB7593" w:rsidRDefault="00DB7593" w:rsidP="00DB7593">
      <w:pPr>
        <w:spacing w:line="276" w:lineRule="auto"/>
        <w:ind w:firstLine="708"/>
        <w:jc w:val="both"/>
        <w:rPr>
          <w:rFonts w:ascii="Arial" w:hAnsi="Arial" w:cs="Arial"/>
          <w:lang w:val="en-US"/>
        </w:rPr>
      </w:pPr>
      <w:r w:rsidRPr="00DB7593">
        <w:rPr>
          <w:rFonts w:ascii="Arial" w:hAnsi="Arial" w:cs="Arial"/>
          <w:lang w:val="en-US"/>
        </w:rPr>
        <w:t>The samples were prepared according to the developed methodology.</w:t>
      </w:r>
    </w:p>
    <w:p w14:paraId="2728ABFC" w14:textId="2BFFEE96" w:rsidR="00830E2D" w:rsidRPr="00DB7593" w:rsidRDefault="00A74517" w:rsidP="007C197F">
      <w:pPr>
        <w:spacing w:line="276" w:lineRule="auto"/>
        <w:ind w:firstLine="708"/>
        <w:jc w:val="both"/>
        <w:rPr>
          <w:rFonts w:ascii="Arial" w:hAnsi="Arial" w:cs="Arial"/>
          <w:lang w:val="en-US"/>
        </w:rPr>
      </w:pPr>
      <w:r>
        <w:rPr>
          <w:rFonts w:ascii="Arial" w:hAnsi="Arial" w:cs="Arial"/>
          <w:lang w:val="en-US"/>
        </w:rPr>
        <w:t xml:space="preserve">The </w:t>
      </w:r>
      <w:r w:rsidR="00982F4B" w:rsidRPr="00982F4B">
        <w:rPr>
          <w:rFonts w:ascii="Arial" w:hAnsi="Arial" w:cs="Arial"/>
          <w:lang w:val="en-US"/>
        </w:rPr>
        <w:t xml:space="preserve">1% </w:t>
      </w:r>
      <w:r w:rsidR="00925C6B">
        <w:rPr>
          <w:rFonts w:ascii="Arial" w:hAnsi="Arial" w:cs="Arial"/>
          <w:lang w:val="en-US"/>
        </w:rPr>
        <w:t>by</w:t>
      </w:r>
      <w:r w:rsidR="00982F4B" w:rsidRPr="00982F4B">
        <w:rPr>
          <w:rFonts w:ascii="Arial" w:hAnsi="Arial" w:cs="Arial"/>
          <w:lang w:val="en-US"/>
        </w:rPr>
        <w:t xml:space="preserve"> weight </w:t>
      </w:r>
      <w:r w:rsidR="00925C6B">
        <w:rPr>
          <w:rFonts w:ascii="Arial" w:hAnsi="Arial" w:cs="Arial"/>
          <w:lang w:val="en-US"/>
        </w:rPr>
        <w:t>solution</w:t>
      </w:r>
      <w:r w:rsidR="00982F4B" w:rsidRPr="00982F4B">
        <w:rPr>
          <w:rFonts w:ascii="Arial" w:hAnsi="Arial" w:cs="Arial"/>
          <w:lang w:val="en-US"/>
        </w:rPr>
        <w:t xml:space="preserve"> I</w:t>
      </w:r>
      <w:r w:rsidR="00925C6B">
        <w:rPr>
          <w:rFonts w:ascii="Arial" w:hAnsi="Arial" w:cs="Arial"/>
          <w:lang w:val="en-US"/>
        </w:rPr>
        <w:t>C</w:t>
      </w:r>
      <w:r w:rsidR="00982F4B" w:rsidRPr="00982F4B">
        <w:rPr>
          <w:rFonts w:ascii="Arial" w:hAnsi="Arial" w:cs="Arial"/>
          <w:lang w:val="en-US"/>
        </w:rPr>
        <w:t xml:space="preserve">-PEG3000 in N-MP </w:t>
      </w:r>
      <w:r w:rsidR="00885578" w:rsidRPr="00885578">
        <w:rPr>
          <w:rFonts w:ascii="Arial" w:hAnsi="Arial" w:cs="Arial"/>
          <w:lang w:val="en-US"/>
        </w:rPr>
        <w:t>was added to distilled water in a ratio of 1:1000.</w:t>
      </w:r>
      <w:r w:rsidR="00AD2EF0" w:rsidRPr="00AD2EF0">
        <w:rPr>
          <w:rFonts w:ascii="Arial" w:hAnsi="Arial" w:cs="Arial"/>
          <w:lang w:val="en-US"/>
        </w:rPr>
        <w:t xml:space="preserve"> </w:t>
      </w:r>
      <w:r w:rsidR="00AD2EF0" w:rsidRPr="00EE6A0A">
        <w:rPr>
          <w:rFonts w:ascii="Arial" w:hAnsi="Arial" w:cs="Arial"/>
          <w:lang w:val="en-US"/>
        </w:rPr>
        <w:t xml:space="preserve">Before the experiment, a glass cuvette with a sample was placed in an ultrasonic dispersion bath for </w:t>
      </w:r>
      <w:r w:rsidR="00EC1ACF">
        <w:rPr>
          <w:rFonts w:ascii="Arial" w:hAnsi="Arial" w:cs="Arial"/>
          <w:lang w:val="en-US"/>
        </w:rPr>
        <w:t>one</w:t>
      </w:r>
      <w:r w:rsidR="00AD2EF0" w:rsidRPr="00EE6A0A">
        <w:rPr>
          <w:rFonts w:ascii="Arial" w:hAnsi="Arial" w:cs="Arial"/>
          <w:lang w:val="en-US"/>
        </w:rPr>
        <w:t xml:space="preserve"> minute</w:t>
      </w:r>
      <w:r w:rsidR="00AD2EF0">
        <w:rPr>
          <w:rFonts w:ascii="Arial" w:hAnsi="Arial" w:cs="Arial"/>
          <w:lang w:val="en-US"/>
        </w:rPr>
        <w:t>.</w:t>
      </w:r>
      <w:r w:rsidR="00885578" w:rsidRPr="00885578">
        <w:rPr>
          <w:rFonts w:ascii="Arial" w:hAnsi="Arial" w:cs="Arial"/>
          <w:lang w:val="en-US"/>
        </w:rPr>
        <w:t xml:space="preserve"> </w:t>
      </w:r>
      <w:r w:rsidR="00885578">
        <w:rPr>
          <w:rFonts w:ascii="Arial" w:hAnsi="Arial" w:cs="Arial"/>
          <w:lang w:val="en-US"/>
        </w:rPr>
        <w:t>A</w:t>
      </w:r>
      <w:r w:rsidR="00DB7593" w:rsidRPr="00DB7593">
        <w:rPr>
          <w:rFonts w:ascii="Arial" w:hAnsi="Arial" w:cs="Arial"/>
          <w:lang w:val="en-US"/>
        </w:rPr>
        <w:t xml:space="preserve"> drop </w:t>
      </w:r>
      <w:r w:rsidR="00DB7593" w:rsidRPr="00DB7593">
        <w:rPr>
          <w:rFonts w:ascii="Arial" w:hAnsi="Arial" w:cs="Arial"/>
          <w:lang w:val="en-US"/>
        </w:rPr>
        <w:lastRenderedPageBreak/>
        <w:t xml:space="preserve">of this solution was applied to the freshly </w:t>
      </w:r>
      <w:r w:rsidR="00EC1ACF">
        <w:rPr>
          <w:rFonts w:ascii="Arial" w:hAnsi="Arial" w:cs="Arial"/>
          <w:lang w:val="en-US"/>
        </w:rPr>
        <w:t>prepared</w:t>
      </w:r>
      <w:r w:rsidR="00DB7593" w:rsidRPr="00DB7593">
        <w:rPr>
          <w:rFonts w:ascii="Arial" w:hAnsi="Arial" w:cs="Arial"/>
          <w:lang w:val="en-US"/>
        </w:rPr>
        <w:t xml:space="preserve"> mica. The solution was kept on mica for 5 minutes, after which the mica was washed with water. Then the mica was dried at room temperature for 30 minutes to finally get rid of moisture.</w:t>
      </w:r>
    </w:p>
    <w:p w14:paraId="7C975DA0" w14:textId="11F3DEE8" w:rsidR="006F1691" w:rsidRPr="00A74517" w:rsidRDefault="006F1691" w:rsidP="006F1691">
      <w:pPr>
        <w:spacing w:line="276" w:lineRule="auto"/>
        <w:jc w:val="center"/>
        <w:rPr>
          <w:rFonts w:ascii="Arial" w:hAnsi="Arial" w:cs="Arial"/>
          <w:i/>
          <w:iCs/>
          <w:sz w:val="24"/>
          <w:szCs w:val="24"/>
          <w:lang w:val="en-US"/>
        </w:rPr>
      </w:pPr>
      <w:r w:rsidRPr="00A74517">
        <w:rPr>
          <w:rFonts w:ascii="Times New Roman" w:hAnsi="Times New Roman" w:cs="Times New Roman"/>
          <w:i/>
          <w:iCs/>
          <w:noProof/>
          <w:sz w:val="24"/>
          <w:szCs w:val="24"/>
          <w:lang w:eastAsia="ru-RU"/>
        </w:rPr>
        <w:drawing>
          <wp:inline distT="0" distB="0" distL="0" distR="0" wp14:anchorId="68D4EE77" wp14:editId="48F35DBE">
            <wp:extent cx="3103044" cy="26924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2612" cy="2709378"/>
                    </a:xfrm>
                    <a:prstGeom prst="rect">
                      <a:avLst/>
                    </a:prstGeom>
                  </pic:spPr>
                </pic:pic>
              </a:graphicData>
            </a:graphic>
          </wp:inline>
        </w:drawing>
      </w:r>
    </w:p>
    <w:p w14:paraId="53BB2FBD" w14:textId="61777DF4" w:rsidR="006F1691" w:rsidRPr="00A74517" w:rsidRDefault="006F1691" w:rsidP="006F1691">
      <w:pPr>
        <w:spacing w:line="276" w:lineRule="auto"/>
        <w:jc w:val="center"/>
        <w:rPr>
          <w:rFonts w:ascii="Arial" w:hAnsi="Arial" w:cs="Arial"/>
          <w:i/>
          <w:iCs/>
          <w:sz w:val="24"/>
          <w:szCs w:val="24"/>
          <w:lang w:val="en-US"/>
        </w:rPr>
      </w:pPr>
      <w:r w:rsidRPr="00A74517">
        <w:rPr>
          <w:rFonts w:ascii="Arial" w:hAnsi="Arial" w:cs="Arial"/>
          <w:i/>
          <w:iCs/>
          <w:sz w:val="24"/>
          <w:szCs w:val="24"/>
          <w:lang w:val="en-US"/>
        </w:rPr>
        <w:t xml:space="preserve">Fig. </w:t>
      </w:r>
      <w:r w:rsidR="005245E0" w:rsidRPr="00A74517">
        <w:rPr>
          <w:rFonts w:ascii="Arial" w:hAnsi="Arial" w:cs="Arial"/>
          <w:i/>
          <w:iCs/>
          <w:sz w:val="24"/>
          <w:szCs w:val="24"/>
          <w:lang w:val="en-US"/>
        </w:rPr>
        <w:t>1</w:t>
      </w:r>
      <w:r w:rsidR="00434F56">
        <w:rPr>
          <w:rFonts w:ascii="Arial" w:hAnsi="Arial" w:cs="Arial"/>
          <w:i/>
          <w:iCs/>
          <w:sz w:val="24"/>
          <w:szCs w:val="24"/>
          <w:lang w:val="en-US"/>
        </w:rPr>
        <w:t>1.</w:t>
      </w:r>
      <w:r w:rsidR="0015162F" w:rsidRPr="00A74517">
        <w:rPr>
          <w:rFonts w:ascii="Arial" w:hAnsi="Arial" w:cs="Arial"/>
          <w:i/>
          <w:iCs/>
          <w:sz w:val="24"/>
          <w:szCs w:val="24"/>
          <w:lang w:val="en-US"/>
        </w:rPr>
        <w:t xml:space="preserve"> </w:t>
      </w:r>
      <w:r w:rsidR="00A360A6" w:rsidRPr="00A74517">
        <w:rPr>
          <w:rFonts w:ascii="Arial" w:hAnsi="Arial" w:cs="Arial"/>
          <w:i/>
          <w:iCs/>
          <w:sz w:val="24"/>
          <w:szCs w:val="24"/>
          <w:lang w:val="en-US"/>
        </w:rPr>
        <w:t xml:space="preserve">AFM image of the </w:t>
      </w:r>
      <w:r w:rsidR="00A74517" w:rsidRPr="00A74517">
        <w:rPr>
          <w:rFonts w:ascii="Arial" w:hAnsi="Arial" w:cs="Arial"/>
          <w:i/>
          <w:iCs/>
          <w:sz w:val="24"/>
          <w:szCs w:val="24"/>
          <w:lang w:val="en-US"/>
        </w:rPr>
        <w:t xml:space="preserve">1% by weight solution IC-PEG3000 in N-MP </w:t>
      </w:r>
      <w:proofErr w:type="gramStart"/>
      <w:r w:rsidR="00A360A6" w:rsidRPr="00A74517">
        <w:rPr>
          <w:rFonts w:ascii="Arial" w:hAnsi="Arial" w:cs="Arial"/>
          <w:i/>
          <w:iCs/>
          <w:sz w:val="24"/>
          <w:szCs w:val="24"/>
          <w:lang w:val="en-US"/>
        </w:rPr>
        <w:t xml:space="preserve">( </w:t>
      </w:r>
      <w:r w:rsidR="00C97BAC" w:rsidRPr="00A74517">
        <w:rPr>
          <w:rFonts w:ascii="Arial" w:hAnsi="Arial" w:cs="Arial"/>
          <w:i/>
          <w:iCs/>
          <w:sz w:val="24"/>
          <w:szCs w:val="24"/>
          <w:lang w:val="en-US"/>
        </w:rPr>
        <w:t>2.5</w:t>
      </w:r>
      <w:proofErr w:type="gramEnd"/>
      <w:r w:rsidR="006D0BF5" w:rsidRPr="00A74517">
        <w:rPr>
          <w:rFonts w:ascii="Arial" w:hAnsi="Arial" w:cs="Arial"/>
          <w:i/>
          <w:iCs/>
          <w:sz w:val="24"/>
          <w:szCs w:val="24"/>
          <w:lang w:val="en-US"/>
        </w:rPr>
        <w:t xml:space="preserve"> × 2.5 u</w:t>
      </w:r>
      <w:r w:rsidR="00A360A6" w:rsidRPr="00A74517">
        <w:rPr>
          <w:rFonts w:ascii="Arial" w:hAnsi="Arial" w:cs="Arial"/>
          <w:i/>
          <w:iCs/>
          <w:sz w:val="24"/>
          <w:szCs w:val="24"/>
          <w:lang w:val="en-US"/>
        </w:rPr>
        <w:t>m, 1024 × 1024 pixels) at RT</w:t>
      </w:r>
    </w:p>
    <w:p w14:paraId="04C605F4" w14:textId="3BDF18A3" w:rsidR="00EE6A0A" w:rsidRDefault="00EE6A0A" w:rsidP="00F41EBF">
      <w:pPr>
        <w:spacing w:line="276" w:lineRule="auto"/>
        <w:jc w:val="both"/>
        <w:rPr>
          <w:rFonts w:ascii="Arial" w:hAnsi="Arial" w:cs="Arial"/>
          <w:lang w:val="en-US"/>
        </w:rPr>
      </w:pPr>
    </w:p>
    <w:p w14:paraId="74AE8F5F" w14:textId="692B3CFA" w:rsidR="00EE6A0A" w:rsidRPr="00EE6A0A" w:rsidRDefault="00EE6A0A" w:rsidP="006A3D08">
      <w:pPr>
        <w:spacing w:line="276" w:lineRule="auto"/>
        <w:ind w:firstLine="708"/>
        <w:jc w:val="both"/>
        <w:rPr>
          <w:rFonts w:ascii="Arial" w:hAnsi="Arial" w:cs="Arial"/>
          <w:lang w:val="en-US"/>
        </w:rPr>
      </w:pPr>
      <w:r w:rsidRPr="00EE6A0A">
        <w:rPr>
          <w:rFonts w:ascii="Arial" w:hAnsi="Arial" w:cs="Arial"/>
          <w:lang w:val="en-US"/>
        </w:rPr>
        <w:t>Based on the results of image processing, the following histogram of the distribution of particle diameters was obtained:</w:t>
      </w:r>
    </w:p>
    <w:p w14:paraId="67BF169C" w14:textId="734C2FEA" w:rsidR="00EE6A0A" w:rsidRDefault="00EE6A0A" w:rsidP="00F41EBF">
      <w:pPr>
        <w:spacing w:line="276" w:lineRule="auto"/>
        <w:jc w:val="both"/>
        <w:rPr>
          <w:rFonts w:ascii="Arial" w:hAnsi="Arial" w:cs="Arial"/>
          <w:lang w:val="en-US"/>
        </w:rPr>
      </w:pPr>
    </w:p>
    <w:p w14:paraId="4CD7172C" w14:textId="77777777" w:rsidR="006F1691" w:rsidRPr="00EE6A0A" w:rsidRDefault="006F1691" w:rsidP="00F41EBF">
      <w:pPr>
        <w:spacing w:line="276" w:lineRule="auto"/>
        <w:jc w:val="both"/>
        <w:rPr>
          <w:rFonts w:ascii="Arial" w:hAnsi="Arial" w:cs="Arial"/>
          <w:lang w:val="en-US"/>
        </w:rPr>
      </w:pPr>
    </w:p>
    <w:p w14:paraId="28D35C7A" w14:textId="4DD98671" w:rsidR="00EE6A0A" w:rsidRPr="00A74517" w:rsidRDefault="000A22EF" w:rsidP="006F1691">
      <w:pPr>
        <w:spacing w:line="276" w:lineRule="auto"/>
        <w:jc w:val="center"/>
        <w:rPr>
          <w:rFonts w:ascii="Arial" w:hAnsi="Arial" w:cs="Arial"/>
          <w:i/>
          <w:iCs/>
          <w:sz w:val="24"/>
          <w:szCs w:val="24"/>
          <w:lang w:val="en-US"/>
        </w:rPr>
      </w:pPr>
      <w:r w:rsidRPr="000A22EF">
        <w:rPr>
          <w:rFonts w:ascii="Arial" w:hAnsi="Arial" w:cs="Arial"/>
          <w:i/>
          <w:iCs/>
          <w:noProof/>
          <w:sz w:val="24"/>
          <w:szCs w:val="24"/>
          <w:lang w:eastAsia="ru-RU"/>
        </w:rPr>
        <w:drawing>
          <wp:inline distT="0" distB="0" distL="0" distR="0" wp14:anchorId="2DFF883E" wp14:editId="692EA1AA">
            <wp:extent cx="4693920" cy="3225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t="6337" b="4216"/>
                    <a:stretch/>
                  </pic:blipFill>
                  <pic:spPr bwMode="auto">
                    <a:xfrm>
                      <a:off x="0" y="0"/>
                      <a:ext cx="4723141" cy="3245882"/>
                    </a:xfrm>
                    <a:prstGeom prst="rect">
                      <a:avLst/>
                    </a:prstGeom>
                    <a:noFill/>
                    <a:ln>
                      <a:noFill/>
                    </a:ln>
                    <a:extLst>
                      <a:ext uri="{53640926-AAD7-44D8-BBD7-CCE9431645EC}">
                        <a14:shadowObscured xmlns:a14="http://schemas.microsoft.com/office/drawing/2010/main"/>
                      </a:ext>
                    </a:extLst>
                  </pic:spPr>
                </pic:pic>
              </a:graphicData>
            </a:graphic>
          </wp:inline>
        </w:drawing>
      </w:r>
    </w:p>
    <w:p w14:paraId="4F8F8D2F" w14:textId="565B5FA7" w:rsidR="00EE6A0A" w:rsidRPr="00A74517" w:rsidRDefault="006F1691" w:rsidP="006F1691">
      <w:pPr>
        <w:spacing w:line="276" w:lineRule="auto"/>
        <w:jc w:val="center"/>
        <w:rPr>
          <w:rFonts w:ascii="Arial" w:hAnsi="Arial" w:cs="Arial"/>
          <w:i/>
          <w:iCs/>
          <w:sz w:val="24"/>
          <w:szCs w:val="24"/>
          <w:lang w:val="en-US"/>
        </w:rPr>
      </w:pPr>
      <w:r w:rsidRPr="00A74517">
        <w:rPr>
          <w:rFonts w:ascii="Arial" w:hAnsi="Arial" w:cs="Arial"/>
          <w:i/>
          <w:iCs/>
          <w:sz w:val="24"/>
          <w:szCs w:val="24"/>
          <w:lang w:val="en-US"/>
        </w:rPr>
        <w:t>Fig.</w:t>
      </w:r>
      <w:r w:rsidR="005245E0" w:rsidRPr="00A74517">
        <w:rPr>
          <w:rFonts w:ascii="Arial" w:hAnsi="Arial" w:cs="Arial"/>
          <w:i/>
          <w:iCs/>
          <w:sz w:val="24"/>
          <w:szCs w:val="24"/>
          <w:lang w:val="en-US"/>
        </w:rPr>
        <w:t>1</w:t>
      </w:r>
      <w:r w:rsidR="00434F56">
        <w:rPr>
          <w:rFonts w:ascii="Arial" w:hAnsi="Arial" w:cs="Arial"/>
          <w:i/>
          <w:iCs/>
          <w:sz w:val="24"/>
          <w:szCs w:val="24"/>
          <w:lang w:val="en-US"/>
        </w:rPr>
        <w:t>2</w:t>
      </w:r>
      <w:r w:rsidRPr="00A74517">
        <w:rPr>
          <w:rFonts w:ascii="Arial" w:hAnsi="Arial" w:cs="Arial"/>
          <w:i/>
          <w:iCs/>
          <w:sz w:val="24"/>
          <w:szCs w:val="24"/>
          <w:lang w:val="en-US"/>
        </w:rPr>
        <w:t xml:space="preserve">. </w:t>
      </w:r>
      <w:r w:rsidR="00EE6A0A" w:rsidRPr="00A74517">
        <w:rPr>
          <w:rFonts w:ascii="Arial" w:hAnsi="Arial" w:cs="Arial"/>
          <w:i/>
          <w:iCs/>
          <w:sz w:val="24"/>
          <w:szCs w:val="24"/>
          <w:lang w:val="en-US"/>
        </w:rPr>
        <w:t xml:space="preserve"> Histogram of particle diameter distribution</w:t>
      </w:r>
    </w:p>
    <w:p w14:paraId="738C7A2F" w14:textId="429D5C65" w:rsidR="00EE6A0A" w:rsidRPr="000A22EF" w:rsidRDefault="00EE6A0A" w:rsidP="00F41EBF">
      <w:pPr>
        <w:spacing w:line="276" w:lineRule="auto"/>
        <w:jc w:val="both"/>
        <w:rPr>
          <w:rFonts w:ascii="Arial" w:hAnsi="Arial" w:cs="Arial"/>
          <w:lang w:val="en-US"/>
        </w:rPr>
      </w:pPr>
      <w:r w:rsidRPr="00EE6A0A">
        <w:rPr>
          <w:rFonts w:ascii="Arial" w:hAnsi="Arial" w:cs="Arial"/>
          <w:lang w:val="en-US"/>
        </w:rPr>
        <w:tab/>
      </w:r>
    </w:p>
    <w:p w14:paraId="51282E3F" w14:textId="370FAC72" w:rsidR="00EE6A0A" w:rsidRPr="00F41EBF" w:rsidRDefault="00EE6A0A" w:rsidP="00F41EBF">
      <w:pPr>
        <w:pStyle w:val="2"/>
        <w:spacing w:before="0" w:line="276" w:lineRule="auto"/>
        <w:rPr>
          <w:rFonts w:ascii="Arial" w:hAnsi="Arial" w:cs="Arial"/>
          <w:b/>
          <w:bCs/>
          <w:color w:val="auto"/>
          <w:sz w:val="32"/>
          <w:szCs w:val="32"/>
          <w:lang w:val="en-US"/>
        </w:rPr>
      </w:pPr>
      <w:bookmarkStart w:id="11" w:name="_Toc116550138"/>
      <w:r w:rsidRPr="00F41EBF">
        <w:rPr>
          <w:rFonts w:ascii="Arial" w:hAnsi="Arial" w:cs="Arial"/>
          <w:b/>
          <w:bCs/>
          <w:color w:val="auto"/>
          <w:sz w:val="32"/>
          <w:szCs w:val="32"/>
          <w:lang w:val="en-US"/>
        </w:rPr>
        <w:lastRenderedPageBreak/>
        <w:t>D</w:t>
      </w:r>
      <w:r w:rsidR="00BA448B">
        <w:rPr>
          <w:rFonts w:ascii="Arial" w:hAnsi="Arial" w:cs="Arial"/>
          <w:b/>
          <w:bCs/>
          <w:color w:val="auto"/>
          <w:sz w:val="32"/>
          <w:szCs w:val="32"/>
          <w:lang w:val="en-US"/>
        </w:rPr>
        <w:t>L</w:t>
      </w:r>
      <w:r w:rsidRPr="00F41EBF">
        <w:rPr>
          <w:rFonts w:ascii="Arial" w:hAnsi="Arial" w:cs="Arial"/>
          <w:b/>
          <w:bCs/>
          <w:color w:val="auto"/>
          <w:sz w:val="32"/>
          <w:szCs w:val="32"/>
          <w:lang w:val="en-US"/>
        </w:rPr>
        <w:t>S</w:t>
      </w:r>
      <w:bookmarkEnd w:id="11"/>
    </w:p>
    <w:p w14:paraId="77F5F7C3" w14:textId="2C535501" w:rsidR="00EE6A0A" w:rsidRDefault="00EE6A0A" w:rsidP="006E69C0">
      <w:pPr>
        <w:spacing w:line="276" w:lineRule="auto"/>
        <w:ind w:firstLine="708"/>
        <w:jc w:val="both"/>
        <w:rPr>
          <w:rFonts w:ascii="Arial" w:hAnsi="Arial" w:cs="Arial"/>
          <w:lang w:val="en-US"/>
        </w:rPr>
      </w:pPr>
      <w:r w:rsidRPr="00EE6A0A">
        <w:rPr>
          <w:rFonts w:ascii="Arial" w:hAnsi="Arial" w:cs="Arial"/>
          <w:lang w:val="en-US"/>
        </w:rPr>
        <w:t xml:space="preserve">A solution of 1% by weight was </w:t>
      </w:r>
      <w:proofErr w:type="gramStart"/>
      <w:r w:rsidRPr="00EE6A0A">
        <w:rPr>
          <w:rFonts w:ascii="Arial" w:hAnsi="Arial" w:cs="Arial"/>
          <w:lang w:val="en-US"/>
        </w:rPr>
        <w:t>prepared</w:t>
      </w:r>
      <w:r w:rsidR="00C61ADA">
        <w:rPr>
          <w:rFonts w:ascii="Arial" w:hAnsi="Arial" w:cs="Arial"/>
          <w:lang w:val="en-US"/>
        </w:rPr>
        <w:t xml:space="preserve">  </w:t>
      </w:r>
      <w:r w:rsidR="00830E2D" w:rsidRPr="00BA448B">
        <w:rPr>
          <w:rFonts w:ascii="Arial" w:hAnsi="Arial" w:cs="Arial"/>
          <w:lang w:val="en-US"/>
        </w:rPr>
        <w:t>solution</w:t>
      </w:r>
      <w:proofErr w:type="gramEnd"/>
      <w:r w:rsidR="00830E2D" w:rsidRPr="00BA448B">
        <w:rPr>
          <w:rFonts w:ascii="Arial" w:hAnsi="Arial" w:cs="Arial"/>
          <w:lang w:val="en-US"/>
        </w:rPr>
        <w:t xml:space="preserve"> </w:t>
      </w:r>
      <w:r w:rsidR="00830E2D" w:rsidRPr="00EE6A0A">
        <w:rPr>
          <w:rFonts w:ascii="Arial" w:hAnsi="Arial" w:cs="Arial"/>
          <w:lang w:val="en-US"/>
        </w:rPr>
        <w:t>I</w:t>
      </w:r>
      <w:r w:rsidR="00830E2D">
        <w:rPr>
          <w:rFonts w:ascii="Arial" w:hAnsi="Arial" w:cs="Arial"/>
        </w:rPr>
        <w:t>С</w:t>
      </w:r>
      <w:r w:rsidR="00830E2D" w:rsidRPr="00EE6A0A">
        <w:rPr>
          <w:rFonts w:ascii="Arial" w:hAnsi="Arial" w:cs="Arial"/>
          <w:lang w:val="en-US"/>
        </w:rPr>
        <w:t>-PEG 3000 in N-M</w:t>
      </w:r>
      <w:r w:rsidR="00BB7537">
        <w:rPr>
          <w:rFonts w:ascii="Arial" w:hAnsi="Arial" w:cs="Arial"/>
          <w:lang w:val="en-US"/>
        </w:rPr>
        <w:t xml:space="preserve">P </w:t>
      </w:r>
      <w:r w:rsidRPr="00EE6A0A">
        <w:rPr>
          <w:rFonts w:ascii="Arial" w:hAnsi="Arial" w:cs="Arial"/>
          <w:lang w:val="en-US"/>
        </w:rPr>
        <w:t>in a ratio of 1:1000 in distilled water. Before the experiment, a glass cuvette with a sample was placed in an ultrasonic dispersion bath for 1 minute. The following particle size distribution was obtained by the D</w:t>
      </w:r>
      <w:r w:rsidR="0036643F">
        <w:rPr>
          <w:rFonts w:ascii="Arial" w:hAnsi="Arial" w:cs="Arial"/>
          <w:lang w:val="en-US"/>
        </w:rPr>
        <w:t>L</w:t>
      </w:r>
      <w:r w:rsidRPr="00EE6A0A">
        <w:rPr>
          <w:rFonts w:ascii="Arial" w:hAnsi="Arial" w:cs="Arial"/>
          <w:lang w:val="en-US"/>
        </w:rPr>
        <w:t>S method: 3</w:t>
      </w:r>
      <w:r w:rsidR="001E065C" w:rsidRPr="001E065C">
        <w:rPr>
          <w:rFonts w:ascii="Arial" w:hAnsi="Arial" w:cs="Arial"/>
          <w:lang w:val="en-US"/>
        </w:rPr>
        <w:t>0.53</w:t>
      </w:r>
      <w:r w:rsidRPr="00EE6A0A">
        <w:rPr>
          <w:rFonts w:ascii="Arial" w:hAnsi="Arial" w:cs="Arial"/>
          <w:lang w:val="en-US"/>
        </w:rPr>
        <w:t xml:space="preserve"> ± 7.12 nm.</w:t>
      </w:r>
    </w:p>
    <w:p w14:paraId="5B2DAD37" w14:textId="21F54871" w:rsidR="00B217E1" w:rsidRPr="00A74517" w:rsidRDefault="005A57BD" w:rsidP="003933C3">
      <w:pPr>
        <w:spacing w:line="276" w:lineRule="auto"/>
        <w:jc w:val="center"/>
        <w:rPr>
          <w:rFonts w:ascii="Arial" w:hAnsi="Arial" w:cs="Arial"/>
          <w:i/>
          <w:iCs/>
          <w:sz w:val="24"/>
          <w:szCs w:val="24"/>
          <w:lang w:val="en-US"/>
        </w:rPr>
      </w:pPr>
      <w:r w:rsidRPr="00A74517">
        <w:rPr>
          <w:rFonts w:ascii="Arial" w:hAnsi="Arial" w:cs="Arial"/>
          <w:i/>
          <w:iCs/>
          <w:noProof/>
          <w:sz w:val="24"/>
          <w:szCs w:val="24"/>
          <w:lang w:eastAsia="ru-RU"/>
        </w:rPr>
        <w:drawing>
          <wp:inline distT="0" distB="0" distL="0" distR="0" wp14:anchorId="5EF2E87D" wp14:editId="5F81E943">
            <wp:extent cx="5800145" cy="3533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7237" r="34813" b="5650"/>
                    <a:stretch/>
                  </pic:blipFill>
                  <pic:spPr bwMode="auto">
                    <a:xfrm>
                      <a:off x="0" y="0"/>
                      <a:ext cx="5815057" cy="3542860"/>
                    </a:xfrm>
                    <a:prstGeom prst="rect">
                      <a:avLst/>
                    </a:prstGeom>
                    <a:noFill/>
                    <a:ln>
                      <a:noFill/>
                    </a:ln>
                    <a:extLst>
                      <a:ext uri="{53640926-AAD7-44D8-BBD7-CCE9431645EC}">
                        <a14:shadowObscured xmlns:a14="http://schemas.microsoft.com/office/drawing/2010/main"/>
                      </a:ext>
                    </a:extLst>
                  </pic:spPr>
                </pic:pic>
              </a:graphicData>
            </a:graphic>
          </wp:inline>
        </w:drawing>
      </w:r>
    </w:p>
    <w:p w14:paraId="25504FBD" w14:textId="3B11A341" w:rsidR="00A74517" w:rsidRPr="00506948" w:rsidRDefault="00EE6A0A" w:rsidP="00506948">
      <w:pPr>
        <w:spacing w:line="276" w:lineRule="auto"/>
        <w:jc w:val="center"/>
        <w:rPr>
          <w:rFonts w:ascii="Arial" w:hAnsi="Arial" w:cs="Arial"/>
          <w:i/>
          <w:iCs/>
          <w:sz w:val="24"/>
          <w:szCs w:val="24"/>
          <w:lang w:val="en-US"/>
        </w:rPr>
      </w:pPr>
      <w:r w:rsidRPr="00A74517">
        <w:rPr>
          <w:rFonts w:ascii="Arial" w:hAnsi="Arial" w:cs="Arial"/>
          <w:i/>
          <w:iCs/>
          <w:sz w:val="24"/>
          <w:szCs w:val="24"/>
          <w:lang w:val="en-US"/>
        </w:rPr>
        <w:t xml:space="preserve">Fig. </w:t>
      </w:r>
      <w:r w:rsidR="006E69C0">
        <w:rPr>
          <w:rFonts w:ascii="Arial" w:hAnsi="Arial" w:cs="Arial"/>
          <w:i/>
          <w:iCs/>
          <w:sz w:val="24"/>
          <w:szCs w:val="24"/>
          <w:lang w:val="en-US"/>
        </w:rPr>
        <w:t>1</w:t>
      </w:r>
      <w:r w:rsidR="00434F56">
        <w:rPr>
          <w:rFonts w:ascii="Arial" w:hAnsi="Arial" w:cs="Arial"/>
          <w:i/>
          <w:iCs/>
          <w:sz w:val="24"/>
          <w:szCs w:val="24"/>
          <w:lang w:val="en-US"/>
        </w:rPr>
        <w:t>3</w:t>
      </w:r>
      <w:r w:rsidRPr="00A74517">
        <w:rPr>
          <w:rFonts w:ascii="Arial" w:hAnsi="Arial" w:cs="Arial"/>
          <w:i/>
          <w:iCs/>
          <w:sz w:val="24"/>
          <w:szCs w:val="24"/>
          <w:lang w:val="en-US"/>
        </w:rPr>
        <w:t xml:space="preserve">. 1% by weight </w:t>
      </w:r>
      <w:r w:rsidR="00BA448B" w:rsidRPr="00A74517">
        <w:rPr>
          <w:rFonts w:ascii="Arial" w:hAnsi="Arial" w:cs="Arial"/>
          <w:i/>
          <w:iCs/>
          <w:sz w:val="24"/>
          <w:szCs w:val="24"/>
          <w:lang w:val="en-US"/>
        </w:rPr>
        <w:t xml:space="preserve">solution </w:t>
      </w:r>
      <w:r w:rsidRPr="00A74517">
        <w:rPr>
          <w:rFonts w:ascii="Arial" w:hAnsi="Arial" w:cs="Arial"/>
          <w:i/>
          <w:iCs/>
          <w:sz w:val="24"/>
          <w:szCs w:val="24"/>
          <w:lang w:val="en-US"/>
        </w:rPr>
        <w:t>I</w:t>
      </w:r>
      <w:r w:rsidR="00BA448B" w:rsidRPr="00A74517">
        <w:rPr>
          <w:rFonts w:ascii="Arial" w:hAnsi="Arial" w:cs="Arial"/>
          <w:i/>
          <w:iCs/>
          <w:sz w:val="24"/>
          <w:szCs w:val="24"/>
        </w:rPr>
        <w:t>С</w:t>
      </w:r>
      <w:r w:rsidRPr="00A74517">
        <w:rPr>
          <w:rFonts w:ascii="Arial" w:hAnsi="Arial" w:cs="Arial"/>
          <w:i/>
          <w:iCs/>
          <w:sz w:val="24"/>
          <w:szCs w:val="24"/>
          <w:lang w:val="en-US"/>
        </w:rPr>
        <w:t>-PEG 3000 in N-M</w:t>
      </w:r>
      <w:r w:rsidR="00BB7537" w:rsidRPr="00A74517">
        <w:rPr>
          <w:rFonts w:ascii="Arial" w:hAnsi="Arial" w:cs="Arial"/>
          <w:i/>
          <w:iCs/>
          <w:sz w:val="24"/>
          <w:szCs w:val="24"/>
          <w:lang w:val="en-US"/>
        </w:rPr>
        <w:t>P</w:t>
      </w:r>
      <w:r w:rsidRPr="00A74517">
        <w:rPr>
          <w:rFonts w:ascii="Arial" w:hAnsi="Arial" w:cs="Arial"/>
          <w:i/>
          <w:iCs/>
          <w:sz w:val="24"/>
          <w:szCs w:val="24"/>
          <w:lang w:val="en-US"/>
        </w:rPr>
        <w:t xml:space="preserve"> in a ratio of 1:1000 in distilled water</w:t>
      </w:r>
    </w:p>
    <w:p w14:paraId="5FD6898C" w14:textId="7A822FAD" w:rsidR="00EE6A0A" w:rsidRDefault="00EE6A0A" w:rsidP="00506948">
      <w:pPr>
        <w:spacing w:line="276" w:lineRule="auto"/>
        <w:jc w:val="both"/>
        <w:rPr>
          <w:rFonts w:ascii="Arial" w:hAnsi="Arial" w:cs="Arial"/>
          <w:lang w:val="en-US"/>
        </w:rPr>
      </w:pPr>
      <w:r w:rsidRPr="00EE6A0A">
        <w:rPr>
          <w:rFonts w:ascii="Arial" w:hAnsi="Arial" w:cs="Arial"/>
          <w:lang w:val="en-US"/>
        </w:rPr>
        <w:t>After 1.5 hours, the analysis was repeated</w:t>
      </w:r>
      <w:r w:rsidR="00B16906">
        <w:rPr>
          <w:rFonts w:ascii="Arial" w:hAnsi="Arial" w:cs="Arial"/>
          <w:lang w:val="en-US"/>
        </w:rPr>
        <w:t xml:space="preserve"> as </w:t>
      </w:r>
      <w:r w:rsidRPr="00EE6A0A">
        <w:rPr>
          <w:rFonts w:ascii="Arial" w:hAnsi="Arial" w:cs="Arial"/>
          <w:lang w:val="en-US"/>
        </w:rPr>
        <w:t>4</w:t>
      </w:r>
      <w:r w:rsidR="001E065C" w:rsidRPr="001E065C">
        <w:rPr>
          <w:rFonts w:ascii="Arial" w:hAnsi="Arial" w:cs="Arial"/>
          <w:lang w:val="en-US"/>
        </w:rPr>
        <w:t>6</w:t>
      </w:r>
      <w:r w:rsidRPr="00EE6A0A">
        <w:rPr>
          <w:rFonts w:ascii="Arial" w:hAnsi="Arial" w:cs="Arial"/>
          <w:lang w:val="en-US"/>
        </w:rPr>
        <w:t>.</w:t>
      </w:r>
      <w:r w:rsidR="001E065C" w:rsidRPr="001E065C">
        <w:rPr>
          <w:rFonts w:ascii="Arial" w:hAnsi="Arial" w:cs="Arial"/>
          <w:lang w:val="en-US"/>
        </w:rPr>
        <w:t>81</w:t>
      </w:r>
      <w:r w:rsidRPr="00EE6A0A">
        <w:rPr>
          <w:rFonts w:ascii="Arial" w:hAnsi="Arial" w:cs="Arial"/>
          <w:lang w:val="en-US"/>
        </w:rPr>
        <w:t xml:space="preserve"> ± 17.58 nm. </w:t>
      </w:r>
    </w:p>
    <w:p w14:paraId="42C14B55" w14:textId="270F5027" w:rsidR="00171577" w:rsidRPr="00A74517" w:rsidRDefault="00397E9A" w:rsidP="003933C3">
      <w:pPr>
        <w:spacing w:line="276" w:lineRule="auto"/>
        <w:jc w:val="center"/>
        <w:rPr>
          <w:rFonts w:ascii="Arial" w:hAnsi="Arial" w:cs="Arial"/>
          <w:i/>
          <w:iCs/>
          <w:sz w:val="24"/>
          <w:szCs w:val="24"/>
          <w:lang w:val="en-US"/>
        </w:rPr>
      </w:pPr>
      <w:r w:rsidRPr="00A74517">
        <w:rPr>
          <w:rFonts w:ascii="Arial" w:hAnsi="Arial" w:cs="Arial"/>
          <w:i/>
          <w:iCs/>
          <w:noProof/>
          <w:sz w:val="24"/>
          <w:szCs w:val="24"/>
          <w:lang w:eastAsia="ru-RU"/>
        </w:rPr>
        <w:drawing>
          <wp:inline distT="0" distB="0" distL="0" distR="0" wp14:anchorId="2F27D9CC" wp14:editId="2DF8BFA3">
            <wp:extent cx="5641780" cy="34631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t="8968" r="36213" b="5148"/>
                    <a:stretch/>
                  </pic:blipFill>
                  <pic:spPr bwMode="auto">
                    <a:xfrm>
                      <a:off x="0" y="0"/>
                      <a:ext cx="5687790" cy="3491397"/>
                    </a:xfrm>
                    <a:prstGeom prst="rect">
                      <a:avLst/>
                    </a:prstGeom>
                    <a:noFill/>
                    <a:ln>
                      <a:noFill/>
                    </a:ln>
                    <a:extLst>
                      <a:ext uri="{53640926-AAD7-44D8-BBD7-CCE9431645EC}">
                        <a14:shadowObscured xmlns:a14="http://schemas.microsoft.com/office/drawing/2010/main"/>
                      </a:ext>
                    </a:extLst>
                  </pic:spPr>
                </pic:pic>
              </a:graphicData>
            </a:graphic>
          </wp:inline>
        </w:drawing>
      </w:r>
    </w:p>
    <w:p w14:paraId="72AED208" w14:textId="4CC54E27" w:rsidR="00BA448B" w:rsidRPr="00B2579B" w:rsidRDefault="00EE6A0A" w:rsidP="00B2579B">
      <w:pPr>
        <w:spacing w:line="276" w:lineRule="auto"/>
        <w:jc w:val="center"/>
        <w:rPr>
          <w:rFonts w:ascii="Arial" w:hAnsi="Arial" w:cs="Arial"/>
          <w:i/>
          <w:iCs/>
          <w:sz w:val="24"/>
          <w:szCs w:val="24"/>
          <w:lang w:val="en-US"/>
        </w:rPr>
      </w:pPr>
      <w:r w:rsidRPr="00A74517">
        <w:rPr>
          <w:rFonts w:ascii="Arial" w:hAnsi="Arial" w:cs="Arial"/>
          <w:i/>
          <w:iCs/>
          <w:sz w:val="24"/>
          <w:szCs w:val="24"/>
          <w:lang w:val="en-US"/>
        </w:rPr>
        <w:lastRenderedPageBreak/>
        <w:t xml:space="preserve">Fig. </w:t>
      </w:r>
      <w:r w:rsidR="006E69C0">
        <w:rPr>
          <w:rFonts w:ascii="Arial" w:hAnsi="Arial" w:cs="Arial"/>
          <w:i/>
          <w:iCs/>
          <w:sz w:val="24"/>
          <w:szCs w:val="24"/>
          <w:lang w:val="en-US"/>
        </w:rPr>
        <w:t>1</w:t>
      </w:r>
      <w:r w:rsidR="00434F56">
        <w:rPr>
          <w:rFonts w:ascii="Arial" w:hAnsi="Arial" w:cs="Arial"/>
          <w:i/>
          <w:iCs/>
          <w:sz w:val="24"/>
          <w:szCs w:val="24"/>
          <w:lang w:val="en-US"/>
        </w:rPr>
        <w:t>4</w:t>
      </w:r>
      <w:r w:rsidRPr="00A74517">
        <w:rPr>
          <w:rFonts w:ascii="Arial" w:hAnsi="Arial" w:cs="Arial"/>
          <w:i/>
          <w:iCs/>
          <w:sz w:val="24"/>
          <w:szCs w:val="24"/>
          <w:lang w:val="en-US"/>
        </w:rPr>
        <w:t xml:space="preserve">. 1% by weight </w:t>
      </w:r>
      <w:r w:rsidR="00BA448B" w:rsidRPr="00A74517">
        <w:rPr>
          <w:rFonts w:ascii="Arial" w:hAnsi="Arial" w:cs="Arial"/>
          <w:i/>
          <w:iCs/>
          <w:sz w:val="24"/>
          <w:szCs w:val="24"/>
          <w:lang w:val="en-US"/>
        </w:rPr>
        <w:t>solution</w:t>
      </w:r>
      <w:r w:rsidRPr="00A74517">
        <w:rPr>
          <w:rFonts w:ascii="Arial" w:hAnsi="Arial" w:cs="Arial"/>
          <w:i/>
          <w:iCs/>
          <w:sz w:val="24"/>
          <w:szCs w:val="24"/>
          <w:lang w:val="en-US"/>
        </w:rPr>
        <w:t xml:space="preserve"> I</w:t>
      </w:r>
      <w:r w:rsidR="00BA448B" w:rsidRPr="00A74517">
        <w:rPr>
          <w:rFonts w:ascii="Arial" w:hAnsi="Arial" w:cs="Arial"/>
          <w:i/>
          <w:iCs/>
          <w:sz w:val="24"/>
          <w:szCs w:val="24"/>
        </w:rPr>
        <w:t>С</w:t>
      </w:r>
      <w:r w:rsidRPr="00A74517">
        <w:rPr>
          <w:rFonts w:ascii="Arial" w:hAnsi="Arial" w:cs="Arial"/>
          <w:i/>
          <w:iCs/>
          <w:sz w:val="24"/>
          <w:szCs w:val="24"/>
          <w:lang w:val="en-US"/>
        </w:rPr>
        <w:t>-PEG 3000 in N-MP in a ratio of 1:1000 in distilled water.</w:t>
      </w:r>
    </w:p>
    <w:p w14:paraId="1B4FF977" w14:textId="7CAB9348" w:rsidR="00EE6A0A" w:rsidRPr="00CC79A9" w:rsidRDefault="00EE6A0A" w:rsidP="00506948">
      <w:pPr>
        <w:spacing w:line="276" w:lineRule="auto"/>
        <w:ind w:firstLine="708"/>
        <w:jc w:val="both"/>
        <w:rPr>
          <w:rFonts w:ascii="Arial" w:hAnsi="Arial" w:cs="Arial"/>
          <w:lang w:val="en-US"/>
        </w:rPr>
      </w:pPr>
      <w:r w:rsidRPr="00EE6A0A">
        <w:rPr>
          <w:rFonts w:ascii="Arial" w:hAnsi="Arial" w:cs="Arial"/>
          <w:lang w:val="en-US"/>
        </w:rPr>
        <w:t xml:space="preserve">Then the sample cuvette was left in the device overnight. The next day, the particle size distribution was analyzed </w:t>
      </w:r>
      <w:r w:rsidR="00BA448B" w:rsidRPr="00EE6A0A">
        <w:rPr>
          <w:rFonts w:ascii="Arial" w:hAnsi="Arial" w:cs="Arial"/>
          <w:lang w:val="en-US"/>
        </w:rPr>
        <w:t>again,</w:t>
      </w:r>
      <w:r w:rsidRPr="00EE6A0A">
        <w:rPr>
          <w:rFonts w:ascii="Arial" w:hAnsi="Arial" w:cs="Arial"/>
          <w:lang w:val="en-US"/>
        </w:rPr>
        <w:t xml:space="preserve"> and the following result was obtained</w:t>
      </w:r>
      <w:r w:rsidR="00A74517">
        <w:rPr>
          <w:rFonts w:ascii="Arial" w:hAnsi="Arial" w:cs="Arial"/>
          <w:lang w:val="en-US"/>
        </w:rPr>
        <w:t xml:space="preserve"> as </w:t>
      </w:r>
      <w:r w:rsidRPr="00EE6A0A">
        <w:rPr>
          <w:rFonts w:ascii="Arial" w:hAnsi="Arial" w:cs="Arial"/>
          <w:lang w:val="en-US"/>
        </w:rPr>
        <w:t>2</w:t>
      </w:r>
      <w:r w:rsidR="001E065C" w:rsidRPr="001E065C">
        <w:rPr>
          <w:rFonts w:ascii="Arial" w:hAnsi="Arial" w:cs="Arial"/>
          <w:lang w:val="en-US"/>
        </w:rPr>
        <w:t>6</w:t>
      </w:r>
      <w:r w:rsidRPr="00EE6A0A">
        <w:rPr>
          <w:rFonts w:ascii="Arial" w:hAnsi="Arial" w:cs="Arial"/>
          <w:lang w:val="en-US"/>
        </w:rPr>
        <w:t>.</w:t>
      </w:r>
      <w:r w:rsidR="001E065C" w:rsidRPr="001E065C">
        <w:rPr>
          <w:rFonts w:ascii="Arial" w:hAnsi="Arial" w:cs="Arial"/>
          <w:lang w:val="en-US"/>
        </w:rPr>
        <w:t>7</w:t>
      </w:r>
      <w:r w:rsidRPr="00EE6A0A">
        <w:rPr>
          <w:rFonts w:ascii="Arial" w:hAnsi="Arial" w:cs="Arial"/>
          <w:lang w:val="en-US"/>
        </w:rPr>
        <w:t xml:space="preserve"> ± 3.56 nm.</w:t>
      </w:r>
    </w:p>
    <w:p w14:paraId="5DE20BBC" w14:textId="6BC82EEE" w:rsidR="009E0A58" w:rsidRPr="00A74517" w:rsidRDefault="00F50A2A" w:rsidP="003933C3">
      <w:pPr>
        <w:spacing w:line="276" w:lineRule="auto"/>
        <w:jc w:val="center"/>
        <w:rPr>
          <w:rFonts w:ascii="Arial" w:hAnsi="Arial" w:cs="Arial"/>
          <w:i/>
          <w:iCs/>
          <w:sz w:val="24"/>
          <w:szCs w:val="24"/>
          <w:lang w:val="en-US"/>
        </w:rPr>
      </w:pPr>
      <w:r w:rsidRPr="00A74517">
        <w:rPr>
          <w:rFonts w:ascii="Arial" w:hAnsi="Arial" w:cs="Arial"/>
          <w:i/>
          <w:iCs/>
          <w:noProof/>
          <w:sz w:val="24"/>
          <w:szCs w:val="24"/>
          <w:lang w:eastAsia="ru-RU"/>
        </w:rPr>
        <w:drawing>
          <wp:inline distT="0" distB="0" distL="0" distR="0" wp14:anchorId="2BDC645A" wp14:editId="71D8BECB">
            <wp:extent cx="5673149" cy="339147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t="8547" r="36329" b="7964"/>
                    <a:stretch/>
                  </pic:blipFill>
                  <pic:spPr bwMode="auto">
                    <a:xfrm>
                      <a:off x="0" y="0"/>
                      <a:ext cx="5708470" cy="3412590"/>
                    </a:xfrm>
                    <a:prstGeom prst="rect">
                      <a:avLst/>
                    </a:prstGeom>
                    <a:noFill/>
                    <a:ln>
                      <a:noFill/>
                    </a:ln>
                    <a:extLst>
                      <a:ext uri="{53640926-AAD7-44D8-BBD7-CCE9431645EC}">
                        <a14:shadowObscured xmlns:a14="http://schemas.microsoft.com/office/drawing/2010/main"/>
                      </a:ext>
                    </a:extLst>
                  </pic:spPr>
                </pic:pic>
              </a:graphicData>
            </a:graphic>
          </wp:inline>
        </w:drawing>
      </w:r>
    </w:p>
    <w:p w14:paraId="3AA5B5A6" w14:textId="5BC3DAE3" w:rsidR="00EE6A0A" w:rsidRPr="006E69C0" w:rsidRDefault="00EE6A0A" w:rsidP="006E69C0">
      <w:pPr>
        <w:spacing w:line="276" w:lineRule="auto"/>
        <w:jc w:val="center"/>
        <w:rPr>
          <w:rFonts w:ascii="Arial" w:hAnsi="Arial" w:cs="Arial"/>
          <w:i/>
          <w:iCs/>
          <w:sz w:val="24"/>
          <w:szCs w:val="24"/>
          <w:lang w:val="en-US"/>
        </w:rPr>
      </w:pPr>
      <w:r w:rsidRPr="00A74517">
        <w:rPr>
          <w:rFonts w:ascii="Arial" w:hAnsi="Arial" w:cs="Arial"/>
          <w:i/>
          <w:iCs/>
          <w:sz w:val="24"/>
          <w:szCs w:val="24"/>
          <w:lang w:val="en-US"/>
        </w:rPr>
        <w:t xml:space="preserve">Fig. </w:t>
      </w:r>
      <w:r w:rsidR="009E0A58" w:rsidRPr="00A74517">
        <w:rPr>
          <w:rFonts w:ascii="Arial" w:hAnsi="Arial" w:cs="Arial"/>
          <w:i/>
          <w:iCs/>
          <w:sz w:val="24"/>
          <w:szCs w:val="24"/>
          <w:lang w:val="en-US"/>
        </w:rPr>
        <w:t>1</w:t>
      </w:r>
      <w:r w:rsidR="00434F56">
        <w:rPr>
          <w:rFonts w:ascii="Arial" w:hAnsi="Arial" w:cs="Arial"/>
          <w:i/>
          <w:iCs/>
          <w:sz w:val="24"/>
          <w:szCs w:val="24"/>
          <w:lang w:val="en-US"/>
        </w:rPr>
        <w:t>5</w:t>
      </w:r>
      <w:r w:rsidRPr="00A74517">
        <w:rPr>
          <w:rFonts w:ascii="Arial" w:hAnsi="Arial" w:cs="Arial"/>
          <w:i/>
          <w:iCs/>
          <w:sz w:val="24"/>
          <w:szCs w:val="24"/>
          <w:lang w:val="en-US"/>
        </w:rPr>
        <w:t xml:space="preserve">. 1% by weight </w:t>
      </w:r>
      <w:r w:rsidR="00BA448B" w:rsidRPr="00A74517">
        <w:rPr>
          <w:rFonts w:ascii="Arial" w:hAnsi="Arial" w:cs="Arial"/>
          <w:i/>
          <w:iCs/>
          <w:sz w:val="24"/>
          <w:szCs w:val="24"/>
          <w:lang w:val="en-US"/>
        </w:rPr>
        <w:t>solution</w:t>
      </w:r>
      <w:r w:rsidRPr="00A74517">
        <w:rPr>
          <w:rFonts w:ascii="Arial" w:hAnsi="Arial" w:cs="Arial"/>
          <w:i/>
          <w:iCs/>
          <w:sz w:val="24"/>
          <w:szCs w:val="24"/>
          <w:lang w:val="en-US"/>
        </w:rPr>
        <w:t xml:space="preserve"> I</w:t>
      </w:r>
      <w:r w:rsidR="00BA448B" w:rsidRPr="00A74517">
        <w:rPr>
          <w:rFonts w:ascii="Arial" w:hAnsi="Arial" w:cs="Arial"/>
          <w:i/>
          <w:iCs/>
          <w:sz w:val="24"/>
          <w:szCs w:val="24"/>
        </w:rPr>
        <w:t>С</w:t>
      </w:r>
      <w:r w:rsidRPr="00A74517">
        <w:rPr>
          <w:rFonts w:ascii="Arial" w:hAnsi="Arial" w:cs="Arial"/>
          <w:i/>
          <w:iCs/>
          <w:sz w:val="24"/>
          <w:szCs w:val="24"/>
          <w:lang w:val="en-US"/>
        </w:rPr>
        <w:t>-PEG 3000 in N-MP in a ratio of 1:1000 in distilled water</w:t>
      </w:r>
      <w:r w:rsidR="000A22EF">
        <w:rPr>
          <w:rFonts w:ascii="Arial" w:hAnsi="Arial" w:cs="Arial"/>
          <w:lang w:val="en-US"/>
        </w:rPr>
        <w:br w:type="page"/>
      </w:r>
    </w:p>
    <w:p w14:paraId="42B90BF2" w14:textId="078EBAE7" w:rsidR="00EE6A0A" w:rsidRPr="00F41EBF" w:rsidRDefault="00EE6A0A" w:rsidP="00F41EBF">
      <w:pPr>
        <w:pStyle w:val="1"/>
        <w:spacing w:before="0" w:after="0" w:line="276" w:lineRule="auto"/>
        <w:rPr>
          <w:b/>
          <w:bCs/>
          <w:sz w:val="32"/>
          <w:szCs w:val="32"/>
        </w:rPr>
      </w:pPr>
      <w:bookmarkStart w:id="12" w:name="_Toc116550139"/>
      <w:r w:rsidRPr="00F41EBF">
        <w:rPr>
          <w:b/>
          <w:bCs/>
          <w:sz w:val="32"/>
          <w:szCs w:val="32"/>
        </w:rPr>
        <w:lastRenderedPageBreak/>
        <w:t>Conclusion</w:t>
      </w:r>
      <w:bookmarkEnd w:id="12"/>
    </w:p>
    <w:p w14:paraId="670EE953" w14:textId="5EFFA302" w:rsidR="00434F56" w:rsidRDefault="00EE6A0A" w:rsidP="00434F56">
      <w:pPr>
        <w:spacing w:line="276" w:lineRule="auto"/>
        <w:ind w:firstLine="708"/>
        <w:jc w:val="both"/>
        <w:rPr>
          <w:rFonts w:ascii="Arial" w:hAnsi="Arial" w:cs="Arial"/>
          <w:lang w:val="en-US"/>
        </w:rPr>
      </w:pPr>
      <w:r w:rsidRPr="00EE6A0A">
        <w:rPr>
          <w:rFonts w:ascii="Arial" w:hAnsi="Arial" w:cs="Arial"/>
          <w:lang w:val="en-US"/>
        </w:rPr>
        <w:t xml:space="preserve">During the START program, methods of small-angle scattering, atomic force microscopy, and dynamic light scattering were studied. During the work, skills were acquired on such installations as </w:t>
      </w:r>
      <w:proofErr w:type="spellStart"/>
      <w:r w:rsidRPr="00EE6A0A">
        <w:rPr>
          <w:rFonts w:ascii="Arial" w:hAnsi="Arial" w:cs="Arial"/>
          <w:lang w:val="en-US"/>
        </w:rPr>
        <w:t>Xeuss</w:t>
      </w:r>
      <w:proofErr w:type="spellEnd"/>
      <w:r w:rsidRPr="00EE6A0A">
        <w:rPr>
          <w:rFonts w:ascii="Arial" w:hAnsi="Arial" w:cs="Arial"/>
          <w:lang w:val="en-US"/>
        </w:rPr>
        <w:t xml:space="preserve"> 3.0, AFM, </w:t>
      </w:r>
      <w:proofErr w:type="spellStart"/>
      <w:r w:rsidRPr="00EE6A0A">
        <w:rPr>
          <w:rFonts w:ascii="Arial" w:hAnsi="Arial" w:cs="Arial"/>
          <w:lang w:val="en-US"/>
        </w:rPr>
        <w:t>Photocor</w:t>
      </w:r>
      <w:proofErr w:type="spellEnd"/>
      <w:r w:rsidRPr="00EE6A0A">
        <w:rPr>
          <w:rFonts w:ascii="Arial" w:hAnsi="Arial" w:cs="Arial"/>
          <w:lang w:val="en-US"/>
        </w:rPr>
        <w:t xml:space="preserve"> Complex. </w:t>
      </w:r>
      <w:proofErr w:type="gramStart"/>
      <w:r w:rsidRPr="00EE6A0A">
        <w:rPr>
          <w:rFonts w:ascii="Arial" w:hAnsi="Arial" w:cs="Arial"/>
          <w:lang w:val="en-US"/>
        </w:rPr>
        <w:t>Small-angle</w:t>
      </w:r>
      <w:proofErr w:type="gramEnd"/>
      <w:r w:rsidRPr="00EE6A0A">
        <w:rPr>
          <w:rFonts w:ascii="Arial" w:hAnsi="Arial" w:cs="Arial"/>
          <w:lang w:val="en-US"/>
        </w:rPr>
        <w:t xml:space="preserve"> scattering curves were obtained and processed in the </w:t>
      </w:r>
      <w:proofErr w:type="spellStart"/>
      <w:r w:rsidRPr="00EE6A0A">
        <w:rPr>
          <w:rFonts w:ascii="Arial" w:hAnsi="Arial" w:cs="Arial"/>
          <w:lang w:val="en-US"/>
        </w:rPr>
        <w:t>Sas</w:t>
      </w:r>
      <w:proofErr w:type="spellEnd"/>
      <w:r w:rsidRPr="00EE6A0A">
        <w:rPr>
          <w:rFonts w:ascii="Arial" w:hAnsi="Arial" w:cs="Arial"/>
          <w:lang w:val="en-US"/>
        </w:rPr>
        <w:t xml:space="preserve"> View 4.2.2 program, AFM images in the Nova program, and histograms of the hydrodynamic radius distribution were additionally obtained. The test sample was a copolymer based on </w:t>
      </w:r>
      <w:proofErr w:type="spellStart"/>
      <w:r w:rsidRPr="00EE6A0A">
        <w:rPr>
          <w:rFonts w:ascii="Arial" w:hAnsi="Arial" w:cs="Arial"/>
          <w:lang w:val="en-US"/>
        </w:rPr>
        <w:t>indolo</w:t>
      </w:r>
      <w:proofErr w:type="spellEnd"/>
      <w:r w:rsidRPr="00EE6A0A">
        <w:rPr>
          <w:rFonts w:ascii="Arial" w:hAnsi="Arial" w:cs="Arial"/>
          <w:lang w:val="en-US"/>
        </w:rPr>
        <w:t>[3,2-</w:t>
      </w:r>
      <w:proofErr w:type="gramStart"/>
      <w:r w:rsidRPr="00EE6A0A">
        <w:rPr>
          <w:rFonts w:ascii="Arial" w:hAnsi="Arial" w:cs="Arial"/>
          <w:lang w:val="en-US"/>
        </w:rPr>
        <w:t>b]carbazole</w:t>
      </w:r>
      <w:proofErr w:type="gramEnd"/>
      <w:r w:rsidRPr="00EE6A0A">
        <w:rPr>
          <w:rFonts w:ascii="Arial" w:hAnsi="Arial" w:cs="Arial"/>
          <w:lang w:val="en-US"/>
        </w:rPr>
        <w:t xml:space="preserve"> and polyethylene glycol 3000.</w:t>
      </w:r>
    </w:p>
    <w:p w14:paraId="03C326DD" w14:textId="215F4293" w:rsidR="00342E1E" w:rsidRPr="00434F56" w:rsidRDefault="0080634E" w:rsidP="00434F56">
      <w:pPr>
        <w:spacing w:line="276" w:lineRule="auto"/>
        <w:ind w:firstLine="708"/>
        <w:jc w:val="both"/>
        <w:rPr>
          <w:rFonts w:ascii="Arial" w:hAnsi="Arial" w:cs="Arial"/>
          <w:lang w:val="en-US"/>
        </w:rPr>
      </w:pPr>
      <w:r w:rsidRPr="0080634E">
        <w:rPr>
          <w:rFonts w:ascii="Arial" w:hAnsi="Arial" w:cs="Arial"/>
          <w:lang w:val="en-US"/>
        </w:rPr>
        <w:t>According to the results of p</w:t>
      </w:r>
      <w:r w:rsidRPr="00BF5574">
        <w:rPr>
          <w:rFonts w:ascii="Arial" w:hAnsi="Arial" w:cs="Arial"/>
          <w:lang w:val="en-US"/>
        </w:rPr>
        <w:t xml:space="preserve">rocessing the small-angle scattering curve </w:t>
      </w:r>
      <w:r w:rsidR="00434F56" w:rsidRPr="00BF5574">
        <w:rPr>
          <w:rFonts w:ascii="Arial" w:hAnsi="Arial" w:cs="Arial"/>
          <w:lang w:val="en-US"/>
        </w:rPr>
        <w:t xml:space="preserve">for </w:t>
      </w:r>
      <w:r w:rsidR="00434F56" w:rsidRPr="00BF5574">
        <w:rPr>
          <w:rFonts w:ascii="Arial" w:hAnsi="Arial" w:cs="Arial"/>
          <w:color w:val="000000"/>
          <w:lang w:val="en-US"/>
        </w:rPr>
        <w:t>I</w:t>
      </w:r>
      <w:r w:rsidR="00BF5574" w:rsidRPr="00BF5574">
        <w:rPr>
          <w:rFonts w:ascii="Arial" w:hAnsi="Arial" w:cs="Arial"/>
        </w:rPr>
        <w:t>С</w:t>
      </w:r>
      <w:r w:rsidR="00BF5574" w:rsidRPr="00BF5574">
        <w:rPr>
          <w:rFonts w:ascii="Arial" w:hAnsi="Arial" w:cs="Arial"/>
          <w:lang w:val="en-US"/>
        </w:rPr>
        <w:t>-PEG 3000</w:t>
      </w:r>
      <w:r w:rsidR="00BF5574" w:rsidRPr="00BF5574">
        <w:rPr>
          <w:rFonts w:ascii="Arial" w:hAnsi="Arial" w:cs="Arial"/>
          <w:lang w:val="en-US"/>
        </w:rPr>
        <w:t xml:space="preserve"> </w:t>
      </w:r>
      <w:r w:rsidR="00BF5574" w:rsidRPr="00BF5574">
        <w:rPr>
          <w:rFonts w:ascii="Arial" w:hAnsi="Arial" w:cs="Arial"/>
          <w:lang w:val="en-US"/>
        </w:rPr>
        <w:t>mixed with a polymer matrix</w:t>
      </w:r>
      <w:r w:rsidR="00BF5574" w:rsidRPr="00BF5574">
        <w:rPr>
          <w:rFonts w:ascii="Arial" w:hAnsi="Arial" w:cs="Arial"/>
          <w:lang w:val="en-US"/>
        </w:rPr>
        <w:t xml:space="preserve"> </w:t>
      </w:r>
      <w:r w:rsidR="00BF5574" w:rsidRPr="00BF5574">
        <w:rPr>
          <w:rFonts w:ascii="Arial" w:hAnsi="Arial" w:cs="Arial"/>
          <w:color w:val="000000"/>
          <w:lang w:val="en-US"/>
        </w:rPr>
        <w:t>PA</w:t>
      </w:r>
      <w:r w:rsidR="00BF5574">
        <w:rPr>
          <w:rFonts w:ascii="Arial" w:hAnsi="Arial" w:cs="Arial"/>
          <w:lang w:val="en-US"/>
        </w:rPr>
        <w:t xml:space="preserve"> </w:t>
      </w:r>
      <w:r w:rsidR="006E69C0">
        <w:rPr>
          <w:rFonts w:ascii="Arial" w:hAnsi="Arial" w:cs="Arial"/>
          <w:lang w:val="en-US"/>
        </w:rPr>
        <w:t xml:space="preserve">(fig. </w:t>
      </w:r>
      <w:r w:rsidR="006E69C0" w:rsidRPr="006E69C0">
        <w:rPr>
          <w:rFonts w:ascii="Arial" w:hAnsi="Arial" w:cs="Arial"/>
          <w:lang w:val="en-US"/>
        </w:rPr>
        <w:t>10</w:t>
      </w:r>
      <w:r w:rsidR="006E69C0">
        <w:rPr>
          <w:rFonts w:ascii="Arial" w:hAnsi="Arial" w:cs="Arial"/>
          <w:lang w:val="en-US"/>
        </w:rPr>
        <w:t>)</w:t>
      </w:r>
      <w:r w:rsidRPr="0080634E">
        <w:rPr>
          <w:rFonts w:ascii="Arial" w:hAnsi="Arial" w:cs="Arial"/>
          <w:lang w:val="en-US"/>
        </w:rPr>
        <w:t>, precipitate from solvent, we can talk about large spherical inhomogeneities with sizes exceeding 50 nm, these sizes can be correlated with tangles of macromolecules.</w:t>
      </w:r>
      <w:r w:rsidR="00D564EB" w:rsidRPr="00D564EB">
        <w:rPr>
          <w:lang w:val="en-US"/>
        </w:rPr>
        <w:t xml:space="preserve"> </w:t>
      </w:r>
      <w:r w:rsidR="00D564EB" w:rsidRPr="00D564EB">
        <w:rPr>
          <w:rFonts w:ascii="Arial" w:hAnsi="Arial" w:cs="Arial"/>
          <w:lang w:val="en-US"/>
        </w:rPr>
        <w:t>Bragg peaks were found in the regions of large transferred for the copolymer itself</w:t>
      </w:r>
      <w:r w:rsidR="006E69C0">
        <w:rPr>
          <w:rFonts w:ascii="Arial" w:hAnsi="Arial" w:cs="Arial"/>
          <w:lang w:val="en-US"/>
        </w:rPr>
        <w:t xml:space="preserve"> (curve 1, fig. </w:t>
      </w:r>
      <w:r w:rsidR="006E69C0" w:rsidRPr="006E69C0">
        <w:rPr>
          <w:rFonts w:ascii="Arial" w:hAnsi="Arial" w:cs="Arial"/>
          <w:lang w:val="en-US"/>
        </w:rPr>
        <w:t>9</w:t>
      </w:r>
      <w:r w:rsidR="006E69C0">
        <w:rPr>
          <w:rFonts w:ascii="Arial" w:hAnsi="Arial" w:cs="Arial"/>
          <w:lang w:val="en-US"/>
        </w:rPr>
        <w:t>)</w:t>
      </w:r>
      <w:r w:rsidR="00D564EB" w:rsidRPr="00D564EB">
        <w:rPr>
          <w:rFonts w:ascii="Arial" w:hAnsi="Arial" w:cs="Arial"/>
          <w:lang w:val="en-US"/>
        </w:rPr>
        <w:t xml:space="preserve">. </w:t>
      </w:r>
      <w:r w:rsidRPr="0080634E">
        <w:rPr>
          <w:rFonts w:ascii="Arial" w:hAnsi="Arial" w:cs="Arial"/>
          <w:lang w:val="en-US"/>
        </w:rPr>
        <w:t>Analyzing the histogram obtained using AF</w:t>
      </w:r>
      <w:r w:rsidR="006E69C0">
        <w:rPr>
          <w:rFonts w:ascii="Arial" w:hAnsi="Arial" w:cs="Arial"/>
          <w:lang w:val="en-US"/>
        </w:rPr>
        <w:t>M</w:t>
      </w:r>
      <w:r w:rsidR="006E69C0" w:rsidRPr="006E69C0">
        <w:rPr>
          <w:rFonts w:ascii="Arial" w:hAnsi="Arial" w:cs="Arial"/>
          <w:lang w:val="en-US"/>
        </w:rPr>
        <w:t xml:space="preserve"> (</w:t>
      </w:r>
      <w:r w:rsidR="006E69C0">
        <w:rPr>
          <w:rFonts w:ascii="Arial" w:hAnsi="Arial" w:cs="Arial"/>
          <w:lang w:val="en-US"/>
        </w:rPr>
        <w:t>fig.1</w:t>
      </w:r>
      <w:r w:rsidR="00434F56">
        <w:rPr>
          <w:rFonts w:ascii="Arial" w:hAnsi="Arial" w:cs="Arial"/>
          <w:lang w:val="en-US"/>
        </w:rPr>
        <w:t>2</w:t>
      </w:r>
      <w:r w:rsidR="006E69C0">
        <w:rPr>
          <w:rFonts w:ascii="Arial" w:hAnsi="Arial" w:cs="Arial"/>
          <w:lang w:val="en-US"/>
        </w:rPr>
        <w:t>)</w:t>
      </w:r>
      <w:r w:rsidRPr="0080634E">
        <w:rPr>
          <w:rFonts w:ascii="Arial" w:hAnsi="Arial" w:cs="Arial"/>
          <w:lang w:val="en-US"/>
        </w:rPr>
        <w:t>, we can to some extent talk about a bimodal distribution of particle sizes: 27 nm and 33 nm</w:t>
      </w:r>
      <w:r w:rsidR="00F07A28">
        <w:rPr>
          <w:rFonts w:ascii="Arial" w:hAnsi="Arial" w:cs="Arial"/>
          <w:lang w:val="en-US"/>
        </w:rPr>
        <w:t xml:space="preserve"> for </w:t>
      </w:r>
      <w:r w:rsidR="00F07A28" w:rsidRPr="00EE6A0A">
        <w:rPr>
          <w:rFonts w:ascii="Arial" w:hAnsi="Arial" w:cs="Arial"/>
          <w:lang w:val="en-US"/>
        </w:rPr>
        <w:t>I</w:t>
      </w:r>
      <w:r w:rsidR="00F07A28">
        <w:rPr>
          <w:rFonts w:ascii="Arial" w:hAnsi="Arial" w:cs="Arial"/>
        </w:rPr>
        <w:t>С</w:t>
      </w:r>
      <w:r w:rsidR="00F07A28" w:rsidRPr="00EE6A0A">
        <w:rPr>
          <w:rFonts w:ascii="Arial" w:hAnsi="Arial" w:cs="Arial"/>
          <w:lang w:val="en-US"/>
        </w:rPr>
        <w:t>-PEG 3000</w:t>
      </w:r>
      <w:r w:rsidRPr="0080634E">
        <w:rPr>
          <w:rFonts w:ascii="Arial" w:hAnsi="Arial" w:cs="Arial"/>
          <w:lang w:val="en-US"/>
        </w:rPr>
        <w:t xml:space="preserve">. </w:t>
      </w:r>
      <w:r w:rsidR="00342E1E" w:rsidRPr="00342E1E">
        <w:rPr>
          <w:rFonts w:ascii="Arial" w:hAnsi="Arial" w:cs="Arial"/>
          <w:lang w:val="en-US"/>
        </w:rPr>
        <w:t>Analyzing the data with D</w:t>
      </w:r>
      <w:r w:rsidR="00342E1E">
        <w:rPr>
          <w:rFonts w:ascii="Arial" w:hAnsi="Arial" w:cs="Arial"/>
          <w:lang w:val="en-US"/>
        </w:rPr>
        <w:t>LS (fig.1</w:t>
      </w:r>
      <w:r w:rsidR="00434F56">
        <w:rPr>
          <w:rFonts w:ascii="Arial" w:hAnsi="Arial" w:cs="Arial"/>
          <w:lang w:val="en-US"/>
        </w:rPr>
        <w:t>5</w:t>
      </w:r>
      <w:r w:rsidR="00342E1E">
        <w:rPr>
          <w:rFonts w:ascii="Arial" w:hAnsi="Arial" w:cs="Arial"/>
          <w:lang w:val="en-US"/>
        </w:rPr>
        <w:t>)</w:t>
      </w:r>
      <w:r w:rsidR="00342E1E" w:rsidRPr="00342E1E">
        <w:rPr>
          <w:rFonts w:ascii="Arial" w:hAnsi="Arial" w:cs="Arial"/>
          <w:lang w:val="en-US"/>
        </w:rPr>
        <w:t xml:space="preserve"> it can be assumed that the hydrodynamic radius of </w:t>
      </w:r>
      <w:r w:rsidR="00342E1E" w:rsidRPr="00EE6A0A">
        <w:rPr>
          <w:rFonts w:ascii="Arial" w:hAnsi="Arial" w:cs="Arial"/>
          <w:lang w:val="en-US"/>
        </w:rPr>
        <w:t>I</w:t>
      </w:r>
      <w:r w:rsidR="00342E1E">
        <w:rPr>
          <w:rFonts w:ascii="Arial" w:hAnsi="Arial" w:cs="Arial"/>
        </w:rPr>
        <w:t>С</w:t>
      </w:r>
      <w:r w:rsidR="00342E1E" w:rsidRPr="00EE6A0A">
        <w:rPr>
          <w:rFonts w:ascii="Arial" w:hAnsi="Arial" w:cs="Arial"/>
          <w:lang w:val="en-US"/>
        </w:rPr>
        <w:t>-PEG 3000</w:t>
      </w:r>
      <w:r w:rsidR="00342E1E" w:rsidRPr="00342E1E">
        <w:rPr>
          <w:rFonts w:ascii="Arial" w:hAnsi="Arial" w:cs="Arial"/>
          <w:lang w:val="en-US"/>
        </w:rPr>
        <w:t xml:space="preserve"> is equal to</w:t>
      </w:r>
      <w:r w:rsidR="00342E1E" w:rsidRPr="00342E1E">
        <w:rPr>
          <w:rFonts w:ascii="Arial" w:hAnsi="Arial" w:cs="Arial"/>
          <w:lang w:val="en-US"/>
        </w:rPr>
        <w:t xml:space="preserve"> 27 </w:t>
      </w:r>
      <w:r w:rsidR="00342E1E">
        <w:rPr>
          <w:rFonts w:ascii="Arial" w:hAnsi="Arial" w:cs="Arial"/>
          <w:lang w:val="en-US"/>
        </w:rPr>
        <w:t>nm with</w:t>
      </w:r>
      <w:r w:rsidR="00342E1E" w:rsidRPr="00342E1E">
        <w:rPr>
          <w:rFonts w:ascii="Arial" w:hAnsi="Arial" w:cs="Arial"/>
          <w:lang w:val="en-US"/>
        </w:rPr>
        <w:t xml:space="preserve"> a high degree of polydispersity</w:t>
      </w:r>
    </w:p>
    <w:p w14:paraId="0CE1A479" w14:textId="6163EDE0" w:rsidR="00FA61C2" w:rsidRDefault="00D17F49" w:rsidP="00F41EBF">
      <w:pPr>
        <w:spacing w:line="276" w:lineRule="auto"/>
        <w:ind w:firstLine="708"/>
        <w:jc w:val="both"/>
        <w:rPr>
          <w:rFonts w:ascii="Arial" w:hAnsi="Arial" w:cs="Arial"/>
          <w:lang w:val="en-US"/>
        </w:rPr>
      </w:pPr>
      <w:r w:rsidRPr="00D17F49">
        <w:rPr>
          <w:rFonts w:ascii="Arial" w:hAnsi="Arial" w:cs="Arial"/>
          <w:lang w:val="en-US"/>
        </w:rPr>
        <w:t xml:space="preserve">The knowledge acquired during the START program will become a starting point for me in the development of my scientific activity. And skills in complementary methods, such as </w:t>
      </w:r>
      <w:r w:rsidR="00F4330E">
        <w:rPr>
          <w:rFonts w:ascii="Arial" w:hAnsi="Arial" w:cs="Arial"/>
          <w:lang w:val="en-US"/>
        </w:rPr>
        <w:t>SAXS</w:t>
      </w:r>
      <w:r w:rsidRPr="00D17F49">
        <w:rPr>
          <w:rFonts w:ascii="Arial" w:hAnsi="Arial" w:cs="Arial"/>
          <w:lang w:val="en-US"/>
        </w:rPr>
        <w:t xml:space="preserve">, </w:t>
      </w:r>
      <w:r w:rsidR="00F4330E">
        <w:rPr>
          <w:rFonts w:ascii="Arial" w:hAnsi="Arial" w:cs="Arial"/>
          <w:lang w:val="en-US"/>
        </w:rPr>
        <w:t>AFM</w:t>
      </w:r>
      <w:r w:rsidRPr="00D17F49">
        <w:rPr>
          <w:rFonts w:ascii="Arial" w:hAnsi="Arial" w:cs="Arial"/>
          <w:lang w:val="en-US"/>
        </w:rPr>
        <w:t xml:space="preserve">, </w:t>
      </w:r>
      <w:r w:rsidR="00F4330E">
        <w:rPr>
          <w:rFonts w:ascii="Arial" w:hAnsi="Arial" w:cs="Arial"/>
          <w:lang w:val="en-US"/>
        </w:rPr>
        <w:t>DLS</w:t>
      </w:r>
      <w:r w:rsidRPr="00D17F49">
        <w:rPr>
          <w:rFonts w:ascii="Arial" w:hAnsi="Arial" w:cs="Arial"/>
          <w:lang w:val="en-US"/>
        </w:rPr>
        <w:t>, will help me become a high-class specialist in many scientific fields.</w:t>
      </w:r>
    </w:p>
    <w:p w14:paraId="170D25EE" w14:textId="6E74EAF5" w:rsidR="00FA61C2" w:rsidRPr="00D17F49" w:rsidRDefault="00FA61C2" w:rsidP="00F41EBF">
      <w:pPr>
        <w:spacing w:line="276" w:lineRule="auto"/>
        <w:ind w:firstLine="708"/>
        <w:jc w:val="both"/>
        <w:rPr>
          <w:rFonts w:ascii="Arial" w:hAnsi="Arial" w:cs="Arial"/>
          <w:lang w:val="en-US"/>
        </w:rPr>
      </w:pPr>
    </w:p>
    <w:p w14:paraId="1666AE7F" w14:textId="77777777" w:rsidR="00FA61C2" w:rsidRPr="00EE6A0A" w:rsidRDefault="00FA61C2" w:rsidP="00F41EBF">
      <w:pPr>
        <w:spacing w:line="276" w:lineRule="auto"/>
        <w:ind w:firstLine="708"/>
        <w:jc w:val="both"/>
        <w:rPr>
          <w:rFonts w:ascii="Arial" w:hAnsi="Arial" w:cs="Arial"/>
          <w:lang w:val="en-US"/>
        </w:rPr>
      </w:pPr>
    </w:p>
    <w:p w14:paraId="7CB7BE46" w14:textId="77777777" w:rsidR="00EE6A0A" w:rsidRPr="00EE6A0A" w:rsidRDefault="00EE6A0A" w:rsidP="00F41EBF">
      <w:pPr>
        <w:spacing w:line="276" w:lineRule="auto"/>
        <w:jc w:val="both"/>
        <w:rPr>
          <w:rFonts w:ascii="Arial" w:hAnsi="Arial" w:cs="Arial"/>
          <w:lang w:val="en-US"/>
        </w:rPr>
      </w:pPr>
    </w:p>
    <w:p w14:paraId="3703955F" w14:textId="77777777" w:rsidR="00EE6A0A" w:rsidRDefault="00EE6A0A" w:rsidP="00F41EBF">
      <w:pPr>
        <w:spacing w:line="276" w:lineRule="auto"/>
        <w:rPr>
          <w:rFonts w:ascii="Arial" w:hAnsi="Arial" w:cs="Arial"/>
          <w:lang w:val="en-US"/>
        </w:rPr>
      </w:pPr>
      <w:r>
        <w:rPr>
          <w:rFonts w:ascii="Arial" w:hAnsi="Arial" w:cs="Arial"/>
          <w:lang w:val="en-US"/>
        </w:rPr>
        <w:br w:type="page"/>
      </w:r>
    </w:p>
    <w:p w14:paraId="300B6DAE" w14:textId="09A4E7BE" w:rsidR="00EE6A0A" w:rsidRPr="00F41EBF" w:rsidRDefault="00EE6A0A" w:rsidP="00F41EBF">
      <w:pPr>
        <w:pStyle w:val="1"/>
        <w:spacing w:before="0" w:after="0" w:line="276" w:lineRule="auto"/>
        <w:rPr>
          <w:b/>
          <w:bCs/>
          <w:sz w:val="32"/>
          <w:szCs w:val="32"/>
        </w:rPr>
      </w:pPr>
      <w:bookmarkStart w:id="13" w:name="_Toc116550140"/>
      <w:r w:rsidRPr="00F41EBF">
        <w:rPr>
          <w:b/>
          <w:bCs/>
          <w:sz w:val="32"/>
          <w:szCs w:val="32"/>
        </w:rPr>
        <w:lastRenderedPageBreak/>
        <w:t>Gratitude</w:t>
      </w:r>
      <w:bookmarkEnd w:id="13"/>
    </w:p>
    <w:p w14:paraId="417B7591" w14:textId="77777777" w:rsidR="00EE6A0A" w:rsidRPr="00EE6A0A" w:rsidRDefault="00EE6A0A" w:rsidP="00F41EBF">
      <w:pPr>
        <w:spacing w:line="276" w:lineRule="auto"/>
        <w:ind w:firstLine="708"/>
        <w:jc w:val="both"/>
        <w:rPr>
          <w:rFonts w:ascii="Arial" w:hAnsi="Arial" w:cs="Arial"/>
          <w:lang w:val="en-US"/>
        </w:rPr>
      </w:pPr>
      <w:r w:rsidRPr="00EE6A0A">
        <w:rPr>
          <w:rFonts w:ascii="Arial" w:hAnsi="Arial" w:cs="Arial"/>
          <w:lang w:val="en-US"/>
        </w:rPr>
        <w:t xml:space="preserve">The author expresses gratitude to Gorshkova </w:t>
      </w:r>
      <w:proofErr w:type="spellStart"/>
      <w:r w:rsidRPr="00EE6A0A">
        <w:rPr>
          <w:rFonts w:ascii="Arial" w:hAnsi="Arial" w:cs="Arial"/>
          <w:lang w:val="en-US"/>
        </w:rPr>
        <w:t>Yu.E</w:t>
      </w:r>
      <w:proofErr w:type="spellEnd"/>
      <w:r w:rsidRPr="00EE6A0A">
        <w:rPr>
          <w:rFonts w:ascii="Arial" w:hAnsi="Arial" w:cs="Arial"/>
          <w:lang w:val="en-US"/>
        </w:rPr>
        <w:t xml:space="preserve">. for assistance in the process of mastering the presented research methods and mentoring throughout the practice. During the program, </w:t>
      </w:r>
      <w:proofErr w:type="spellStart"/>
      <w:r w:rsidRPr="00EE6A0A">
        <w:rPr>
          <w:rFonts w:ascii="Arial" w:hAnsi="Arial" w:cs="Arial"/>
          <w:lang w:val="en-US"/>
        </w:rPr>
        <w:t>Yulia</w:t>
      </w:r>
      <w:proofErr w:type="spellEnd"/>
      <w:r w:rsidRPr="00EE6A0A">
        <w:rPr>
          <w:rFonts w:ascii="Arial" w:hAnsi="Arial" w:cs="Arial"/>
          <w:lang w:val="en-US"/>
        </w:rPr>
        <w:t xml:space="preserve"> </w:t>
      </w:r>
      <w:proofErr w:type="spellStart"/>
      <w:r w:rsidRPr="00EE6A0A">
        <w:rPr>
          <w:rFonts w:ascii="Arial" w:hAnsi="Arial" w:cs="Arial"/>
          <w:lang w:val="en-US"/>
        </w:rPr>
        <w:t>Evgenievna</w:t>
      </w:r>
      <w:proofErr w:type="spellEnd"/>
      <w:r w:rsidRPr="00EE6A0A">
        <w:rPr>
          <w:rFonts w:ascii="Arial" w:hAnsi="Arial" w:cs="Arial"/>
          <w:lang w:val="en-US"/>
        </w:rPr>
        <w:t xml:space="preserve"> gave valuable advice and provided moral support.</w:t>
      </w:r>
    </w:p>
    <w:p w14:paraId="30477BD5" w14:textId="5879E0B0" w:rsidR="00EE6A0A" w:rsidRDefault="00EE6A0A" w:rsidP="00F41EBF">
      <w:pPr>
        <w:spacing w:line="276" w:lineRule="auto"/>
        <w:ind w:firstLine="708"/>
        <w:jc w:val="both"/>
        <w:rPr>
          <w:rFonts w:ascii="Arial" w:hAnsi="Arial" w:cs="Arial"/>
          <w:lang w:val="en-US"/>
        </w:rPr>
      </w:pPr>
      <w:r w:rsidRPr="00EE6A0A">
        <w:rPr>
          <w:rFonts w:ascii="Arial" w:hAnsi="Arial" w:cs="Arial"/>
          <w:lang w:val="en-US"/>
        </w:rPr>
        <w:t>The author also expresses gratitude to the UNC for the opportunity to complete the program, for lectures and excursions to JINR.</w:t>
      </w:r>
    </w:p>
    <w:p w14:paraId="56ADB5CC" w14:textId="7408D4F8" w:rsidR="009121D3" w:rsidRDefault="009121D3">
      <w:pPr>
        <w:spacing w:after="160" w:line="259" w:lineRule="auto"/>
        <w:rPr>
          <w:rFonts w:ascii="Arial" w:hAnsi="Arial" w:cs="Arial"/>
          <w:lang w:val="en-US"/>
        </w:rPr>
      </w:pPr>
      <w:r>
        <w:rPr>
          <w:rFonts w:ascii="Arial" w:hAnsi="Arial" w:cs="Arial"/>
          <w:lang w:val="en-US"/>
        </w:rPr>
        <w:br w:type="page"/>
      </w:r>
    </w:p>
    <w:p w14:paraId="37200C77" w14:textId="483C00C3" w:rsidR="009121D3" w:rsidRPr="008A4CD1" w:rsidRDefault="009121D3" w:rsidP="008A4CD1">
      <w:pPr>
        <w:pStyle w:val="1"/>
        <w:ind w:firstLine="709"/>
        <w:jc w:val="both"/>
        <w:rPr>
          <w:b/>
          <w:bCs/>
          <w:sz w:val="32"/>
          <w:szCs w:val="32"/>
          <w:lang w:eastAsia="ru-RU"/>
        </w:rPr>
      </w:pPr>
      <w:bookmarkStart w:id="14" w:name="_Toc112400755"/>
      <w:bookmarkStart w:id="15" w:name="_Toc116550141"/>
      <w:r w:rsidRPr="008A4CD1">
        <w:rPr>
          <w:b/>
          <w:bCs/>
          <w:sz w:val="32"/>
          <w:szCs w:val="32"/>
          <w:lang w:eastAsia="ru-RU"/>
        </w:rPr>
        <w:lastRenderedPageBreak/>
        <w:t>References</w:t>
      </w:r>
      <w:bookmarkEnd w:id="14"/>
      <w:bookmarkEnd w:id="15"/>
    </w:p>
    <w:p w14:paraId="057A780D" w14:textId="4454C8BC" w:rsidR="00E96F31" w:rsidRPr="003078FD" w:rsidRDefault="00E96F31" w:rsidP="003078FD">
      <w:pPr>
        <w:pStyle w:val="a3"/>
        <w:numPr>
          <w:ilvl w:val="0"/>
          <w:numId w:val="4"/>
        </w:numPr>
        <w:jc w:val="both"/>
        <w:rPr>
          <w:rFonts w:ascii="Arial" w:hAnsi="Arial" w:cs="Arial"/>
          <w:lang w:val="en" w:eastAsia="ru-RU"/>
        </w:rPr>
      </w:pPr>
      <w:proofErr w:type="spellStart"/>
      <w:r w:rsidRPr="003078FD">
        <w:rPr>
          <w:rFonts w:ascii="Arial" w:hAnsi="Arial" w:cs="Arial"/>
          <w:lang w:val="en" w:eastAsia="ru-RU"/>
        </w:rPr>
        <w:t>Béchade</w:t>
      </w:r>
      <w:proofErr w:type="spellEnd"/>
      <w:r w:rsidRPr="003078FD">
        <w:rPr>
          <w:rFonts w:ascii="Arial" w:hAnsi="Arial" w:cs="Arial"/>
          <w:lang w:val="en" w:eastAsia="ru-RU"/>
        </w:rPr>
        <w:t xml:space="preserve">, Jean-Luc &amp; </w:t>
      </w:r>
      <w:proofErr w:type="spellStart"/>
      <w:r w:rsidRPr="003078FD">
        <w:rPr>
          <w:rFonts w:ascii="Arial" w:hAnsi="Arial" w:cs="Arial"/>
          <w:lang w:val="en" w:eastAsia="ru-RU"/>
        </w:rPr>
        <w:t>Mathon</w:t>
      </w:r>
      <w:proofErr w:type="spellEnd"/>
      <w:r w:rsidRPr="003078FD">
        <w:rPr>
          <w:rFonts w:ascii="Arial" w:hAnsi="Arial" w:cs="Arial"/>
          <w:lang w:val="en" w:eastAsia="ru-RU"/>
        </w:rPr>
        <w:t xml:space="preserve">, Marie-Hélène &amp; </w:t>
      </w:r>
      <w:proofErr w:type="spellStart"/>
      <w:r w:rsidRPr="003078FD">
        <w:rPr>
          <w:rFonts w:ascii="Arial" w:hAnsi="Arial" w:cs="Arial"/>
          <w:lang w:val="en" w:eastAsia="ru-RU"/>
        </w:rPr>
        <w:t>Carlan</w:t>
      </w:r>
      <w:proofErr w:type="spellEnd"/>
      <w:r w:rsidRPr="003078FD">
        <w:rPr>
          <w:rFonts w:ascii="Arial" w:hAnsi="Arial" w:cs="Arial"/>
          <w:lang w:val="en" w:eastAsia="ru-RU"/>
        </w:rPr>
        <w:t>, Yann. (2015). Neutron analyses for nuclear materials: Texture, residual stresses and small angle scattering. EPJ Web of Conferences. 104. 10.1051/</w:t>
      </w:r>
      <w:proofErr w:type="spellStart"/>
      <w:r w:rsidRPr="003078FD">
        <w:rPr>
          <w:rFonts w:ascii="Arial" w:hAnsi="Arial" w:cs="Arial"/>
          <w:lang w:val="en" w:eastAsia="ru-RU"/>
        </w:rPr>
        <w:t>epjconf</w:t>
      </w:r>
      <w:proofErr w:type="spellEnd"/>
      <w:r w:rsidRPr="003078FD">
        <w:rPr>
          <w:rFonts w:ascii="Arial" w:hAnsi="Arial" w:cs="Arial"/>
          <w:lang w:val="en" w:eastAsia="ru-RU"/>
        </w:rPr>
        <w:t>/201510401008.</w:t>
      </w:r>
      <w:r w:rsidRPr="00CC79A9">
        <w:rPr>
          <w:rFonts w:ascii="Arial" w:hAnsi="Arial" w:cs="Arial"/>
          <w:lang w:val="en-US" w:eastAsia="ru-RU"/>
        </w:rPr>
        <w:t xml:space="preserve"> </w:t>
      </w:r>
    </w:p>
    <w:p w14:paraId="34558482" w14:textId="3AAFCDE4" w:rsidR="00E96F31" w:rsidRPr="003078FD" w:rsidRDefault="000B7F4D" w:rsidP="003078FD">
      <w:pPr>
        <w:pStyle w:val="a3"/>
        <w:numPr>
          <w:ilvl w:val="0"/>
          <w:numId w:val="4"/>
        </w:numPr>
        <w:jc w:val="both"/>
        <w:rPr>
          <w:rFonts w:ascii="Arial" w:hAnsi="Arial" w:cs="Arial"/>
          <w:lang w:val="en" w:eastAsia="ru-RU"/>
        </w:rPr>
      </w:pPr>
      <w:r w:rsidRPr="003078FD">
        <w:rPr>
          <w:rFonts w:ascii="Arial" w:hAnsi="Arial" w:cs="Arial"/>
          <w:lang w:val="en-US"/>
        </w:rPr>
        <w:t xml:space="preserve">Structure Analysis by Small Angle X-ray and Neutron Scattering L.A. </w:t>
      </w:r>
      <w:proofErr w:type="spellStart"/>
      <w:r w:rsidRPr="003078FD">
        <w:rPr>
          <w:rFonts w:ascii="Arial" w:hAnsi="Arial" w:cs="Arial"/>
          <w:lang w:val="en-US"/>
        </w:rPr>
        <w:t>Feigin</w:t>
      </w:r>
      <w:proofErr w:type="spellEnd"/>
      <w:r w:rsidRPr="003078FD">
        <w:rPr>
          <w:rFonts w:ascii="Arial" w:hAnsi="Arial" w:cs="Arial"/>
          <w:lang w:val="en-US"/>
        </w:rPr>
        <w:t xml:space="preserve"> and D.I. </w:t>
      </w:r>
      <w:proofErr w:type="spellStart"/>
      <w:r w:rsidRPr="003078FD">
        <w:rPr>
          <w:rFonts w:ascii="Arial" w:hAnsi="Arial" w:cs="Arial"/>
          <w:lang w:val="en-US"/>
        </w:rPr>
        <w:t>Svergun</w:t>
      </w:r>
      <w:proofErr w:type="spellEnd"/>
      <w:r w:rsidRPr="003078FD">
        <w:rPr>
          <w:rFonts w:ascii="Arial" w:hAnsi="Arial" w:cs="Arial"/>
          <w:lang w:val="en-US"/>
        </w:rPr>
        <w:t xml:space="preserve"> (1987), Plenum Press. PDF available on the Internet at </w:t>
      </w:r>
      <w:hyperlink r:id="rId30" w:history="1">
        <w:r w:rsidRPr="003078FD">
          <w:rPr>
            <w:rStyle w:val="a6"/>
            <w:rFonts w:ascii="Arial" w:hAnsi="Arial" w:cs="Arial"/>
            <w:lang w:val="en-US"/>
          </w:rPr>
          <w:t>http://www.emblhamburg.de/ExternalInfo/Research/Sax/reprints/feigin_svergun_1987.pdf</w:t>
        </w:r>
      </w:hyperlink>
      <w:r w:rsidRPr="003078FD">
        <w:rPr>
          <w:rFonts w:ascii="Arial" w:hAnsi="Arial" w:cs="Arial"/>
          <w:lang w:val="en-US"/>
        </w:rPr>
        <w:t xml:space="preserve"> </w:t>
      </w:r>
    </w:p>
    <w:p w14:paraId="76B885F4" w14:textId="77777777" w:rsidR="001D312C" w:rsidRPr="003078FD" w:rsidRDefault="00A30B2A" w:rsidP="003078FD">
      <w:pPr>
        <w:pStyle w:val="a3"/>
        <w:numPr>
          <w:ilvl w:val="0"/>
          <w:numId w:val="4"/>
        </w:numPr>
        <w:jc w:val="both"/>
        <w:rPr>
          <w:rFonts w:ascii="Arial" w:hAnsi="Arial" w:cs="Arial"/>
          <w:lang w:val="en" w:eastAsia="ru-RU"/>
        </w:rPr>
      </w:pPr>
      <w:r w:rsidRPr="003078FD">
        <w:rPr>
          <w:rFonts w:ascii="Arial" w:hAnsi="Arial" w:cs="Arial"/>
          <w:lang w:val="en" w:eastAsia="ru-RU"/>
        </w:rPr>
        <w:t xml:space="preserve">The SANS Toolbox, B. </w:t>
      </w:r>
      <w:proofErr w:type="spellStart"/>
      <w:r w:rsidRPr="003078FD">
        <w:rPr>
          <w:rFonts w:ascii="Arial" w:hAnsi="Arial" w:cs="Arial"/>
          <w:lang w:val="en" w:eastAsia="ru-RU"/>
        </w:rPr>
        <w:t>Hammouda</w:t>
      </w:r>
      <w:proofErr w:type="spellEnd"/>
      <w:r w:rsidRPr="003078FD">
        <w:rPr>
          <w:rFonts w:ascii="Arial" w:hAnsi="Arial" w:cs="Arial"/>
          <w:lang w:val="en" w:eastAsia="ru-RU"/>
        </w:rPr>
        <w:t>, NIST (available as pdf:</w:t>
      </w:r>
      <w:r w:rsidR="0090250F" w:rsidRPr="003078FD">
        <w:rPr>
          <w:rFonts w:ascii="Arial" w:hAnsi="Arial" w:cs="Arial"/>
          <w:lang w:val="en" w:eastAsia="ru-RU"/>
        </w:rPr>
        <w:t xml:space="preserve"> </w:t>
      </w:r>
      <w:hyperlink r:id="rId31" w:history="1">
        <w:r w:rsidR="0098567A" w:rsidRPr="003078FD">
          <w:rPr>
            <w:rStyle w:val="a6"/>
            <w:rFonts w:ascii="Arial" w:hAnsi="Arial" w:cs="Arial"/>
            <w:lang w:val="en" w:eastAsia="ru-RU"/>
          </w:rPr>
          <w:t>http://www.ncnr.nist.gov/staff/hammouda/the_SANS_toolbox.pdf</w:t>
        </w:r>
      </w:hyperlink>
      <w:r w:rsidRPr="003078FD">
        <w:rPr>
          <w:rFonts w:ascii="Arial" w:hAnsi="Arial" w:cs="Arial"/>
          <w:lang w:val="en" w:eastAsia="ru-RU"/>
        </w:rPr>
        <w:t>)</w:t>
      </w:r>
    </w:p>
    <w:p w14:paraId="0C37EE46" w14:textId="298454EB" w:rsidR="00C87AE7" w:rsidRPr="003078FD" w:rsidRDefault="00992F43" w:rsidP="003078FD">
      <w:pPr>
        <w:pStyle w:val="a3"/>
        <w:numPr>
          <w:ilvl w:val="0"/>
          <w:numId w:val="4"/>
        </w:numPr>
        <w:jc w:val="both"/>
        <w:rPr>
          <w:rFonts w:ascii="Arial" w:hAnsi="Arial" w:cs="Arial"/>
          <w:lang w:val="en" w:eastAsia="ru-RU"/>
        </w:rPr>
      </w:pPr>
      <w:proofErr w:type="spellStart"/>
      <w:r w:rsidRPr="003078FD">
        <w:rPr>
          <w:rFonts w:ascii="Arial" w:hAnsi="Arial" w:cs="Arial"/>
          <w:lang w:val="en" w:eastAsia="ru-RU"/>
        </w:rPr>
        <w:t>Atomic_force_microscopy</w:t>
      </w:r>
      <w:proofErr w:type="spellEnd"/>
      <w:r w:rsidR="003078FD" w:rsidRPr="003078FD">
        <w:rPr>
          <w:rFonts w:ascii="Arial" w:hAnsi="Arial" w:cs="Arial"/>
          <w:lang w:val="en" w:eastAsia="ru-RU"/>
        </w:rPr>
        <w:t xml:space="preserve">. </w:t>
      </w:r>
      <w:r w:rsidR="003078FD" w:rsidRPr="003078FD">
        <w:rPr>
          <w:rFonts w:ascii="Arial" w:hAnsi="Arial" w:cs="Arial"/>
          <w:lang w:val="en-US"/>
        </w:rPr>
        <w:t xml:space="preserve">[Electronic </w:t>
      </w:r>
      <w:proofErr w:type="gramStart"/>
      <w:r w:rsidR="003078FD" w:rsidRPr="003078FD">
        <w:rPr>
          <w:rFonts w:ascii="Arial" w:hAnsi="Arial" w:cs="Arial"/>
          <w:lang w:val="en-US"/>
        </w:rPr>
        <w:t xml:space="preserve">resource] </w:t>
      </w:r>
      <w:r w:rsidR="003078FD" w:rsidRPr="003078FD">
        <w:rPr>
          <w:rFonts w:ascii="Arial" w:hAnsi="Arial" w:cs="Arial"/>
          <w:lang w:val="en" w:eastAsia="ru-RU"/>
        </w:rPr>
        <w:t xml:space="preserve"> </w:t>
      </w:r>
      <w:r w:rsidR="003078FD">
        <w:rPr>
          <w:rFonts w:ascii="Arial" w:hAnsi="Arial" w:cs="Arial"/>
          <w:lang w:val="en" w:eastAsia="ru-RU"/>
        </w:rPr>
        <w:t>URL</w:t>
      </w:r>
      <w:proofErr w:type="gramEnd"/>
      <w:r w:rsidR="003078FD">
        <w:rPr>
          <w:rFonts w:ascii="Arial" w:hAnsi="Arial" w:cs="Arial"/>
          <w:lang w:val="en" w:eastAsia="ru-RU"/>
        </w:rPr>
        <w:t xml:space="preserve">: </w:t>
      </w:r>
      <w:hyperlink r:id="rId32" w:history="1">
        <w:r w:rsidR="00F14F20" w:rsidRPr="002F2E84">
          <w:rPr>
            <w:rStyle w:val="a6"/>
            <w:rFonts w:ascii="Arial" w:hAnsi="Arial" w:cs="Arial"/>
            <w:lang w:val="en" w:eastAsia="ru-RU"/>
          </w:rPr>
          <w:t>https://en.wikipedia.org/wiki/Atomic_force_microscopy</w:t>
        </w:r>
      </w:hyperlink>
      <w:r w:rsidR="003078FD" w:rsidRPr="003078FD">
        <w:rPr>
          <w:rStyle w:val="a6"/>
          <w:rFonts w:ascii="Arial" w:hAnsi="Arial" w:cs="Arial"/>
          <w:lang w:val="en-US" w:eastAsia="ru-RU"/>
        </w:rPr>
        <w:t xml:space="preserve">   (</w:t>
      </w:r>
      <w:r w:rsidR="003078FD" w:rsidRPr="003078FD">
        <w:rPr>
          <w:rFonts w:ascii="Arial" w:hAnsi="Arial" w:cs="Arial"/>
          <w:lang w:val="en-US"/>
        </w:rPr>
        <w:t>Accessed 12.10.2022)</w:t>
      </w:r>
    </w:p>
    <w:p w14:paraId="2D68919B" w14:textId="43B8798B" w:rsidR="00D64FD8" w:rsidRPr="003078FD" w:rsidRDefault="00D64FD8" w:rsidP="003078FD">
      <w:pPr>
        <w:pStyle w:val="a3"/>
        <w:numPr>
          <w:ilvl w:val="0"/>
          <w:numId w:val="4"/>
        </w:numPr>
        <w:jc w:val="both"/>
        <w:rPr>
          <w:rFonts w:ascii="Arial" w:hAnsi="Arial" w:cs="Arial"/>
          <w:lang w:val="en" w:eastAsia="ru-RU"/>
        </w:rPr>
      </w:pPr>
      <w:r w:rsidRPr="003078FD">
        <w:rPr>
          <w:rFonts w:ascii="Arial" w:hAnsi="Arial" w:cs="Arial"/>
          <w:lang w:val="en" w:eastAsia="ru-RU"/>
        </w:rPr>
        <w:t xml:space="preserve">Choudhary, R.C. &amp; Kumari, Sarita &amp; R V, Kumaraswamy &amp; Pal, Ajay &amp; </w:t>
      </w:r>
      <w:proofErr w:type="spellStart"/>
      <w:r w:rsidRPr="003078FD">
        <w:rPr>
          <w:rFonts w:ascii="Arial" w:hAnsi="Arial" w:cs="Arial"/>
          <w:lang w:val="en" w:eastAsia="ru-RU"/>
        </w:rPr>
        <w:t>Raliya</w:t>
      </w:r>
      <w:proofErr w:type="spellEnd"/>
      <w:r w:rsidRPr="003078FD">
        <w:rPr>
          <w:rFonts w:ascii="Arial" w:hAnsi="Arial" w:cs="Arial"/>
          <w:lang w:val="en" w:eastAsia="ru-RU"/>
        </w:rPr>
        <w:t xml:space="preserve">, Ramesh &amp; Biswas, </w:t>
      </w:r>
      <w:proofErr w:type="spellStart"/>
      <w:r w:rsidRPr="003078FD">
        <w:rPr>
          <w:rFonts w:ascii="Arial" w:hAnsi="Arial" w:cs="Arial"/>
          <w:lang w:val="en" w:eastAsia="ru-RU"/>
        </w:rPr>
        <w:t>Pratim</w:t>
      </w:r>
      <w:proofErr w:type="spellEnd"/>
      <w:r w:rsidRPr="003078FD">
        <w:rPr>
          <w:rFonts w:ascii="Arial" w:hAnsi="Arial" w:cs="Arial"/>
          <w:lang w:val="en" w:eastAsia="ru-RU"/>
        </w:rPr>
        <w:t xml:space="preserve"> &amp; Saharan, Vinod. (2019). Characterization Methods for Chitosan- Based Nanomaterials. 10.1007/978-3-030-12496-0_5. </w:t>
      </w:r>
    </w:p>
    <w:p w14:paraId="6E1549AA" w14:textId="52EFE02E" w:rsidR="003933C3" w:rsidRPr="003078FD" w:rsidRDefault="00765AC4" w:rsidP="003078FD">
      <w:pPr>
        <w:pStyle w:val="a3"/>
        <w:numPr>
          <w:ilvl w:val="0"/>
          <w:numId w:val="4"/>
        </w:numPr>
        <w:jc w:val="both"/>
        <w:rPr>
          <w:rFonts w:ascii="Arial" w:hAnsi="Arial" w:cs="Arial"/>
          <w:lang w:eastAsia="ru-RU"/>
        </w:rPr>
      </w:pPr>
      <w:r w:rsidRPr="003078FD">
        <w:rPr>
          <w:rFonts w:ascii="Arial" w:hAnsi="Arial" w:cs="Arial"/>
        </w:rPr>
        <w:t>Виноградов В.В., Виноградов А.В., Морозов М.И., Румянцева В.И., Румянцева В.И. Физико-химические методы исследования материалов– СПб: Университет ИТМО, 2019. – 72 с.</w:t>
      </w:r>
    </w:p>
    <w:p w14:paraId="0BF75E2B" w14:textId="77777777" w:rsidR="00F14F20" w:rsidRDefault="007E10B4" w:rsidP="00F14F20">
      <w:pPr>
        <w:pStyle w:val="a3"/>
        <w:numPr>
          <w:ilvl w:val="0"/>
          <w:numId w:val="4"/>
        </w:numPr>
        <w:jc w:val="both"/>
        <w:rPr>
          <w:rFonts w:ascii="Arial" w:hAnsi="Arial" w:cs="Arial"/>
          <w:lang w:val="en-US" w:eastAsia="ru-RU"/>
        </w:rPr>
      </w:pPr>
      <w:proofErr w:type="spellStart"/>
      <w:r w:rsidRPr="003078FD">
        <w:rPr>
          <w:rFonts w:ascii="Arial" w:hAnsi="Arial" w:cs="Arial"/>
          <w:lang w:val="en-US" w:eastAsia="ru-RU"/>
        </w:rPr>
        <w:t>Xenocs</w:t>
      </w:r>
      <w:proofErr w:type="spellEnd"/>
      <w:r w:rsidR="00506948" w:rsidRPr="003078FD">
        <w:rPr>
          <w:rFonts w:ascii="Arial" w:hAnsi="Arial" w:cs="Arial"/>
          <w:lang w:val="en-US" w:eastAsia="ru-RU"/>
        </w:rPr>
        <w:t>.</w:t>
      </w:r>
      <w:r w:rsidR="003078FD" w:rsidRPr="003078FD">
        <w:rPr>
          <w:rFonts w:ascii="Arial" w:hAnsi="Arial" w:cs="Arial"/>
          <w:lang w:val="en-US" w:eastAsia="ru-RU"/>
        </w:rPr>
        <w:t xml:space="preserve"> </w:t>
      </w:r>
      <w:r w:rsidR="003078FD" w:rsidRPr="003078FD">
        <w:rPr>
          <w:rFonts w:ascii="Arial" w:hAnsi="Arial" w:cs="Arial"/>
          <w:lang w:val="en-US"/>
        </w:rPr>
        <w:t xml:space="preserve">[Electronic resource] </w:t>
      </w:r>
      <w:r w:rsidR="003078FD" w:rsidRPr="003078FD">
        <w:rPr>
          <w:rFonts w:ascii="Arial" w:hAnsi="Arial" w:cs="Arial"/>
          <w:lang w:val="en-US" w:eastAsia="ru-RU"/>
        </w:rPr>
        <w:t>URL</w:t>
      </w:r>
      <w:r w:rsidR="00506948" w:rsidRPr="003078FD">
        <w:rPr>
          <w:rFonts w:ascii="Arial" w:hAnsi="Arial" w:cs="Arial"/>
          <w:lang w:val="en-US" w:eastAsia="ru-RU"/>
        </w:rPr>
        <w:t>:</w:t>
      </w:r>
      <w:r w:rsidRPr="003078FD">
        <w:rPr>
          <w:rFonts w:ascii="Arial" w:hAnsi="Arial" w:cs="Arial"/>
          <w:lang w:val="en-US" w:eastAsia="ru-RU"/>
        </w:rPr>
        <w:t xml:space="preserve"> </w:t>
      </w:r>
      <w:hyperlink r:id="rId33" w:history="1">
        <w:r w:rsidR="003078FD" w:rsidRPr="003078FD">
          <w:rPr>
            <w:rStyle w:val="a6"/>
            <w:rFonts w:ascii="Arial" w:hAnsi="Arial" w:cs="Arial"/>
            <w:lang w:val="en-US" w:eastAsia="ru-RU"/>
          </w:rPr>
          <w:t>https://www.xenocs.com/</w:t>
        </w:r>
      </w:hyperlink>
      <w:r w:rsidR="003078FD" w:rsidRPr="003078FD">
        <w:rPr>
          <w:rFonts w:ascii="Arial" w:hAnsi="Arial" w:cs="Arial"/>
          <w:lang w:val="en-US" w:eastAsia="ru-RU"/>
        </w:rPr>
        <w:t xml:space="preserve"> (Accessed 13.10.2022)</w:t>
      </w:r>
    </w:p>
    <w:p w14:paraId="11DF1B1E" w14:textId="261DF91E" w:rsidR="009121D3" w:rsidRPr="00F14F20" w:rsidRDefault="00F14F20" w:rsidP="00F14F20">
      <w:pPr>
        <w:pStyle w:val="a3"/>
        <w:numPr>
          <w:ilvl w:val="0"/>
          <w:numId w:val="4"/>
        </w:numPr>
        <w:jc w:val="both"/>
        <w:rPr>
          <w:rFonts w:ascii="Arial" w:hAnsi="Arial" w:cs="Arial"/>
          <w:lang w:val="en-US" w:eastAsia="ru-RU"/>
        </w:rPr>
      </w:pPr>
      <w:proofErr w:type="spellStart"/>
      <w:r w:rsidRPr="00F14F20">
        <w:rPr>
          <w:rFonts w:ascii="Arial" w:hAnsi="Arial" w:cs="Arial"/>
          <w:lang w:val="en-US" w:eastAsia="ru-RU"/>
        </w:rPr>
        <w:t>SasView</w:t>
      </w:r>
      <w:proofErr w:type="spellEnd"/>
      <w:r w:rsidRPr="00F14F20">
        <w:rPr>
          <w:rFonts w:ascii="Arial" w:hAnsi="Arial" w:cs="Arial"/>
          <w:lang w:val="en-US" w:eastAsia="ru-RU"/>
        </w:rPr>
        <w:t xml:space="preserve"> for Small Angle Scattering Analysis</w:t>
      </w:r>
      <w:r>
        <w:rPr>
          <w:rFonts w:ascii="Arial" w:hAnsi="Arial" w:cs="Arial"/>
          <w:lang w:val="en-US" w:eastAsia="ru-RU"/>
        </w:rPr>
        <w:t xml:space="preserve">. URL: </w:t>
      </w:r>
      <w:hyperlink r:id="rId34" w:history="1">
        <w:r w:rsidRPr="002F2E84">
          <w:rPr>
            <w:rStyle w:val="a6"/>
            <w:rFonts w:ascii="Arial" w:hAnsi="Arial" w:cs="Arial"/>
            <w:lang w:val="en-US" w:eastAsia="ru-RU"/>
          </w:rPr>
          <w:t>https://www.sasview.org/</w:t>
        </w:r>
      </w:hyperlink>
      <w:r w:rsidRPr="00F14F20">
        <w:rPr>
          <w:rFonts w:ascii="Arial" w:hAnsi="Arial" w:cs="Arial"/>
          <w:lang w:val="en-US" w:eastAsia="ru-RU"/>
        </w:rPr>
        <w:t xml:space="preserve"> (Accessed </w:t>
      </w:r>
      <w:r>
        <w:rPr>
          <w:rFonts w:ascii="Arial" w:hAnsi="Arial" w:cs="Arial"/>
          <w:lang w:val="en-US" w:eastAsia="ru-RU"/>
        </w:rPr>
        <w:t>28</w:t>
      </w:r>
      <w:r w:rsidRPr="00F14F20">
        <w:rPr>
          <w:rFonts w:ascii="Arial" w:hAnsi="Arial" w:cs="Arial"/>
          <w:lang w:val="en-US" w:eastAsia="ru-RU"/>
        </w:rPr>
        <w:t>.</w:t>
      </w:r>
      <w:r>
        <w:rPr>
          <w:rFonts w:ascii="Arial" w:hAnsi="Arial" w:cs="Arial"/>
          <w:lang w:val="en-US" w:eastAsia="ru-RU"/>
        </w:rPr>
        <w:t>07</w:t>
      </w:r>
      <w:r w:rsidRPr="00F14F20">
        <w:rPr>
          <w:rFonts w:ascii="Arial" w:hAnsi="Arial" w:cs="Arial"/>
          <w:lang w:val="en-US" w:eastAsia="ru-RU"/>
        </w:rPr>
        <w:t>.2022)</w:t>
      </w:r>
    </w:p>
    <w:sectPr w:rsidR="009121D3" w:rsidRPr="00F14F20" w:rsidSect="00791E6C">
      <w:footerReference w:type="default" r:id="rId3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2EB58" w14:textId="77777777" w:rsidR="0044221C" w:rsidRDefault="0044221C" w:rsidP="00C8621F">
      <w:r>
        <w:separator/>
      </w:r>
    </w:p>
  </w:endnote>
  <w:endnote w:type="continuationSeparator" w:id="0">
    <w:p w14:paraId="1067DE28" w14:textId="77777777" w:rsidR="0044221C" w:rsidRDefault="0044221C" w:rsidP="00C86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175193"/>
      <w:docPartObj>
        <w:docPartGallery w:val="Page Numbers (Bottom of Page)"/>
        <w:docPartUnique/>
      </w:docPartObj>
    </w:sdtPr>
    <w:sdtEndPr>
      <w:rPr>
        <w:rFonts w:ascii="Arial" w:hAnsi="Arial" w:cs="Arial"/>
      </w:rPr>
    </w:sdtEndPr>
    <w:sdtContent>
      <w:p w14:paraId="4F03122D" w14:textId="5C24677A" w:rsidR="00C8621F" w:rsidRPr="00C8621F" w:rsidRDefault="00C8621F" w:rsidP="00C8621F">
        <w:pPr>
          <w:pStyle w:val="a9"/>
          <w:jc w:val="center"/>
          <w:rPr>
            <w:rFonts w:ascii="Arial" w:hAnsi="Arial" w:cs="Arial"/>
          </w:rPr>
        </w:pPr>
        <w:r w:rsidRPr="00C8621F">
          <w:rPr>
            <w:rFonts w:ascii="Arial" w:hAnsi="Arial" w:cs="Arial"/>
          </w:rPr>
          <w:fldChar w:fldCharType="begin"/>
        </w:r>
        <w:r w:rsidRPr="00C8621F">
          <w:rPr>
            <w:rFonts w:ascii="Arial" w:hAnsi="Arial" w:cs="Arial"/>
          </w:rPr>
          <w:instrText>PAGE   \* MERGEFORMAT</w:instrText>
        </w:r>
        <w:r w:rsidRPr="00C8621F">
          <w:rPr>
            <w:rFonts w:ascii="Arial" w:hAnsi="Arial" w:cs="Arial"/>
          </w:rPr>
          <w:fldChar w:fldCharType="separate"/>
        </w:r>
        <w:r w:rsidR="00F07A28">
          <w:rPr>
            <w:rFonts w:ascii="Arial" w:hAnsi="Arial" w:cs="Arial"/>
            <w:noProof/>
          </w:rPr>
          <w:t>18</w:t>
        </w:r>
        <w:r w:rsidRPr="00C8621F">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AE627" w14:textId="77777777" w:rsidR="0044221C" w:rsidRDefault="0044221C" w:rsidP="00C8621F">
      <w:r>
        <w:separator/>
      </w:r>
    </w:p>
  </w:footnote>
  <w:footnote w:type="continuationSeparator" w:id="0">
    <w:p w14:paraId="6F80CA39" w14:textId="77777777" w:rsidR="0044221C" w:rsidRDefault="0044221C" w:rsidP="00C86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D5091"/>
    <w:multiLevelType w:val="hybridMultilevel"/>
    <w:tmpl w:val="0846E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51435BC"/>
    <w:multiLevelType w:val="hybridMultilevel"/>
    <w:tmpl w:val="5F709F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3D367430"/>
    <w:multiLevelType w:val="hybridMultilevel"/>
    <w:tmpl w:val="34DA1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7376C81"/>
    <w:multiLevelType w:val="hybridMultilevel"/>
    <w:tmpl w:val="9A68FD4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11195629">
    <w:abstractNumId w:val="1"/>
  </w:num>
  <w:num w:numId="2" w16cid:durableId="409038555">
    <w:abstractNumId w:val="2"/>
  </w:num>
  <w:num w:numId="3" w16cid:durableId="746609143">
    <w:abstractNumId w:val="0"/>
  </w:num>
  <w:num w:numId="4" w16cid:durableId="298655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11E05"/>
    <w:rsid w:val="000240AF"/>
    <w:rsid w:val="000256C5"/>
    <w:rsid w:val="00030DEC"/>
    <w:rsid w:val="00041B85"/>
    <w:rsid w:val="000561DB"/>
    <w:rsid w:val="00074C39"/>
    <w:rsid w:val="00075A4A"/>
    <w:rsid w:val="00076129"/>
    <w:rsid w:val="000814E0"/>
    <w:rsid w:val="0009233D"/>
    <w:rsid w:val="000A22EF"/>
    <w:rsid w:val="000A2F57"/>
    <w:rsid w:val="000A3DC8"/>
    <w:rsid w:val="000B7F4D"/>
    <w:rsid w:val="000C018D"/>
    <w:rsid w:val="000C281A"/>
    <w:rsid w:val="000E6057"/>
    <w:rsid w:val="000F10EC"/>
    <w:rsid w:val="000F7D60"/>
    <w:rsid w:val="00106476"/>
    <w:rsid w:val="00113B20"/>
    <w:rsid w:val="00115F14"/>
    <w:rsid w:val="0015162F"/>
    <w:rsid w:val="00156D54"/>
    <w:rsid w:val="001655EA"/>
    <w:rsid w:val="00167A0C"/>
    <w:rsid w:val="00171577"/>
    <w:rsid w:val="001826BF"/>
    <w:rsid w:val="001A4797"/>
    <w:rsid w:val="001A7F89"/>
    <w:rsid w:val="001B6275"/>
    <w:rsid w:val="001B6E51"/>
    <w:rsid w:val="001C6B47"/>
    <w:rsid w:val="001D312C"/>
    <w:rsid w:val="001D5D24"/>
    <w:rsid w:val="001E00DC"/>
    <w:rsid w:val="001E065C"/>
    <w:rsid w:val="001E7AFA"/>
    <w:rsid w:val="001F537E"/>
    <w:rsid w:val="00204565"/>
    <w:rsid w:val="00204ADB"/>
    <w:rsid w:val="00230BF6"/>
    <w:rsid w:val="00261CC9"/>
    <w:rsid w:val="0026279A"/>
    <w:rsid w:val="00272DDB"/>
    <w:rsid w:val="00280F6D"/>
    <w:rsid w:val="002A4DB0"/>
    <w:rsid w:val="002C0FC0"/>
    <w:rsid w:val="002C1059"/>
    <w:rsid w:val="002D6141"/>
    <w:rsid w:val="00300A9A"/>
    <w:rsid w:val="0030165A"/>
    <w:rsid w:val="003078FD"/>
    <w:rsid w:val="00342E1E"/>
    <w:rsid w:val="00344D9B"/>
    <w:rsid w:val="00354E0A"/>
    <w:rsid w:val="00362FE0"/>
    <w:rsid w:val="003653E6"/>
    <w:rsid w:val="0036643F"/>
    <w:rsid w:val="00377821"/>
    <w:rsid w:val="0038185E"/>
    <w:rsid w:val="003933C3"/>
    <w:rsid w:val="0039690E"/>
    <w:rsid w:val="00397E9A"/>
    <w:rsid w:val="003C011F"/>
    <w:rsid w:val="003C0813"/>
    <w:rsid w:val="003E23F0"/>
    <w:rsid w:val="003E40A6"/>
    <w:rsid w:val="00414F65"/>
    <w:rsid w:val="00434F56"/>
    <w:rsid w:val="0044221C"/>
    <w:rsid w:val="0046488B"/>
    <w:rsid w:val="00467651"/>
    <w:rsid w:val="0047458D"/>
    <w:rsid w:val="00485DAA"/>
    <w:rsid w:val="004B16CD"/>
    <w:rsid w:val="004D1AF4"/>
    <w:rsid w:val="004D669C"/>
    <w:rsid w:val="00506948"/>
    <w:rsid w:val="005118BA"/>
    <w:rsid w:val="00520C5B"/>
    <w:rsid w:val="00520FBA"/>
    <w:rsid w:val="005245E0"/>
    <w:rsid w:val="00543F02"/>
    <w:rsid w:val="005973E1"/>
    <w:rsid w:val="005A57BD"/>
    <w:rsid w:val="005E2F54"/>
    <w:rsid w:val="0060443D"/>
    <w:rsid w:val="0061557D"/>
    <w:rsid w:val="00616EA7"/>
    <w:rsid w:val="0064059C"/>
    <w:rsid w:val="006419E3"/>
    <w:rsid w:val="006547A6"/>
    <w:rsid w:val="006568F8"/>
    <w:rsid w:val="00692DF9"/>
    <w:rsid w:val="006A3D08"/>
    <w:rsid w:val="006B41D3"/>
    <w:rsid w:val="006D0BF5"/>
    <w:rsid w:val="006D4E11"/>
    <w:rsid w:val="006E69C0"/>
    <w:rsid w:val="006F1691"/>
    <w:rsid w:val="006F3BEB"/>
    <w:rsid w:val="006F7C13"/>
    <w:rsid w:val="00724581"/>
    <w:rsid w:val="00740615"/>
    <w:rsid w:val="00747918"/>
    <w:rsid w:val="00762D9E"/>
    <w:rsid w:val="00765AC4"/>
    <w:rsid w:val="007805CC"/>
    <w:rsid w:val="007905EB"/>
    <w:rsid w:val="00791E6C"/>
    <w:rsid w:val="007C197F"/>
    <w:rsid w:val="007D0FC2"/>
    <w:rsid w:val="007D1207"/>
    <w:rsid w:val="007E10B4"/>
    <w:rsid w:val="007F7EFB"/>
    <w:rsid w:val="0080634E"/>
    <w:rsid w:val="00830E2D"/>
    <w:rsid w:val="00855977"/>
    <w:rsid w:val="00860AE8"/>
    <w:rsid w:val="00863B0F"/>
    <w:rsid w:val="00872E13"/>
    <w:rsid w:val="0087329F"/>
    <w:rsid w:val="00873559"/>
    <w:rsid w:val="00880E4E"/>
    <w:rsid w:val="00881559"/>
    <w:rsid w:val="00885578"/>
    <w:rsid w:val="008A4CD1"/>
    <w:rsid w:val="008A5F6E"/>
    <w:rsid w:val="008A7BC7"/>
    <w:rsid w:val="008C4011"/>
    <w:rsid w:val="008C4623"/>
    <w:rsid w:val="008D0938"/>
    <w:rsid w:val="008D25E1"/>
    <w:rsid w:val="008D5B14"/>
    <w:rsid w:val="008F1FD4"/>
    <w:rsid w:val="008F7296"/>
    <w:rsid w:val="0090250F"/>
    <w:rsid w:val="009044F1"/>
    <w:rsid w:val="0090558D"/>
    <w:rsid w:val="009121D3"/>
    <w:rsid w:val="00923BB3"/>
    <w:rsid w:val="00925C6B"/>
    <w:rsid w:val="00930411"/>
    <w:rsid w:val="00961894"/>
    <w:rsid w:val="00982BDC"/>
    <w:rsid w:val="00982F4B"/>
    <w:rsid w:val="0098567A"/>
    <w:rsid w:val="00992F43"/>
    <w:rsid w:val="009B5E99"/>
    <w:rsid w:val="009E0A58"/>
    <w:rsid w:val="009E6CE9"/>
    <w:rsid w:val="00A008D6"/>
    <w:rsid w:val="00A045E7"/>
    <w:rsid w:val="00A30B2A"/>
    <w:rsid w:val="00A3163D"/>
    <w:rsid w:val="00A3353C"/>
    <w:rsid w:val="00A360A6"/>
    <w:rsid w:val="00A3790B"/>
    <w:rsid w:val="00A50A81"/>
    <w:rsid w:val="00A57667"/>
    <w:rsid w:val="00A7073E"/>
    <w:rsid w:val="00A73799"/>
    <w:rsid w:val="00A74517"/>
    <w:rsid w:val="00A91FEE"/>
    <w:rsid w:val="00A9720C"/>
    <w:rsid w:val="00AA5119"/>
    <w:rsid w:val="00AB4858"/>
    <w:rsid w:val="00AB5479"/>
    <w:rsid w:val="00AC479A"/>
    <w:rsid w:val="00AD2EF0"/>
    <w:rsid w:val="00AF7F7A"/>
    <w:rsid w:val="00B16906"/>
    <w:rsid w:val="00B217E1"/>
    <w:rsid w:val="00B221C5"/>
    <w:rsid w:val="00B228B8"/>
    <w:rsid w:val="00B2579B"/>
    <w:rsid w:val="00B77782"/>
    <w:rsid w:val="00BA448B"/>
    <w:rsid w:val="00BB7537"/>
    <w:rsid w:val="00BC594E"/>
    <w:rsid w:val="00BE2216"/>
    <w:rsid w:val="00BE4FB7"/>
    <w:rsid w:val="00BF2F85"/>
    <w:rsid w:val="00BF5574"/>
    <w:rsid w:val="00C04976"/>
    <w:rsid w:val="00C11FC6"/>
    <w:rsid w:val="00C14A0D"/>
    <w:rsid w:val="00C15868"/>
    <w:rsid w:val="00C1596D"/>
    <w:rsid w:val="00C159A6"/>
    <w:rsid w:val="00C20E02"/>
    <w:rsid w:val="00C61ADA"/>
    <w:rsid w:val="00C6588F"/>
    <w:rsid w:val="00C73604"/>
    <w:rsid w:val="00C8621F"/>
    <w:rsid w:val="00C87917"/>
    <w:rsid w:val="00C87AE7"/>
    <w:rsid w:val="00C97BAC"/>
    <w:rsid w:val="00CB394A"/>
    <w:rsid w:val="00CC79A9"/>
    <w:rsid w:val="00CE5258"/>
    <w:rsid w:val="00D15195"/>
    <w:rsid w:val="00D17F49"/>
    <w:rsid w:val="00D41356"/>
    <w:rsid w:val="00D564EB"/>
    <w:rsid w:val="00D64FD8"/>
    <w:rsid w:val="00D875D8"/>
    <w:rsid w:val="00D93831"/>
    <w:rsid w:val="00D97A3B"/>
    <w:rsid w:val="00DA1A3D"/>
    <w:rsid w:val="00DB7593"/>
    <w:rsid w:val="00DE04C3"/>
    <w:rsid w:val="00DF7770"/>
    <w:rsid w:val="00E17491"/>
    <w:rsid w:val="00E21711"/>
    <w:rsid w:val="00E43A77"/>
    <w:rsid w:val="00E50EE2"/>
    <w:rsid w:val="00E64376"/>
    <w:rsid w:val="00E96F31"/>
    <w:rsid w:val="00EA0820"/>
    <w:rsid w:val="00EA6F64"/>
    <w:rsid w:val="00EC1ACF"/>
    <w:rsid w:val="00ED1334"/>
    <w:rsid w:val="00EE3DC2"/>
    <w:rsid w:val="00EE3E4D"/>
    <w:rsid w:val="00EE6A0A"/>
    <w:rsid w:val="00EF0B66"/>
    <w:rsid w:val="00EF2305"/>
    <w:rsid w:val="00EF41A0"/>
    <w:rsid w:val="00EF4643"/>
    <w:rsid w:val="00F07A28"/>
    <w:rsid w:val="00F14F20"/>
    <w:rsid w:val="00F40264"/>
    <w:rsid w:val="00F41EBF"/>
    <w:rsid w:val="00F4330E"/>
    <w:rsid w:val="00F50A2A"/>
    <w:rsid w:val="00F93463"/>
    <w:rsid w:val="00FA61C2"/>
    <w:rsid w:val="00FF5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265B7"/>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4E0"/>
    <w:pPr>
      <w:spacing w:after="0" w:line="240" w:lineRule="auto"/>
    </w:pPr>
    <w:rPr>
      <w:sz w:val="28"/>
      <w:szCs w:val="28"/>
    </w:rPr>
  </w:style>
  <w:style w:type="paragraph" w:styleId="1">
    <w:name w:val="heading 1"/>
    <w:basedOn w:val="a"/>
    <w:next w:val="a"/>
    <w:link w:val="10"/>
    <w:uiPriority w:val="9"/>
    <w:qFormat/>
    <w:rsid w:val="0038185E"/>
    <w:pPr>
      <w:keepNext/>
      <w:keepLines/>
      <w:spacing w:before="480" w:after="200"/>
      <w:outlineLvl w:val="0"/>
    </w:pPr>
    <w:rPr>
      <w:rFonts w:ascii="Arial" w:eastAsia="Arial" w:hAnsi="Arial" w:cs="Arial"/>
      <w:sz w:val="40"/>
      <w:szCs w:val="40"/>
      <w:lang w:val="en"/>
    </w:rPr>
  </w:style>
  <w:style w:type="paragraph" w:styleId="2">
    <w:name w:val="heading 2"/>
    <w:basedOn w:val="a"/>
    <w:next w:val="a"/>
    <w:link w:val="20"/>
    <w:uiPriority w:val="9"/>
    <w:unhideWhenUsed/>
    <w:qFormat/>
    <w:rsid w:val="002C105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185E"/>
    <w:rPr>
      <w:rFonts w:ascii="Arial" w:eastAsia="Arial" w:hAnsi="Arial" w:cs="Arial"/>
      <w:sz w:val="40"/>
      <w:szCs w:val="40"/>
      <w:lang w:val="en"/>
    </w:rPr>
  </w:style>
  <w:style w:type="paragraph" w:styleId="a3">
    <w:name w:val="List Paragraph"/>
    <w:basedOn w:val="a"/>
    <w:uiPriority w:val="34"/>
    <w:qFormat/>
    <w:rsid w:val="0038185E"/>
    <w:pPr>
      <w:ind w:left="720"/>
      <w:contextualSpacing/>
    </w:pPr>
  </w:style>
  <w:style w:type="paragraph" w:styleId="a4">
    <w:name w:val="Normal (Web)"/>
    <w:basedOn w:val="a"/>
    <w:uiPriority w:val="99"/>
    <w:unhideWhenUsed/>
    <w:rsid w:val="00EE6A0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r-popupvalue">
    <w:name w:val="tr-popup__value"/>
    <w:basedOn w:val="a0"/>
    <w:rsid w:val="00C15868"/>
  </w:style>
  <w:style w:type="character" w:customStyle="1" w:styleId="20">
    <w:name w:val="Заголовок 2 Знак"/>
    <w:basedOn w:val="a0"/>
    <w:link w:val="2"/>
    <w:uiPriority w:val="9"/>
    <w:rsid w:val="002C1059"/>
    <w:rPr>
      <w:rFonts w:asciiTheme="majorHAnsi" w:eastAsiaTheme="majorEastAsia" w:hAnsiTheme="majorHAnsi" w:cstheme="majorBidi"/>
      <w:color w:val="2E74B5" w:themeColor="accent1" w:themeShade="BF"/>
      <w:sz w:val="26"/>
      <w:szCs w:val="26"/>
    </w:rPr>
  </w:style>
  <w:style w:type="paragraph" w:styleId="a5">
    <w:name w:val="TOC Heading"/>
    <w:basedOn w:val="1"/>
    <w:next w:val="a"/>
    <w:uiPriority w:val="39"/>
    <w:unhideWhenUsed/>
    <w:qFormat/>
    <w:rsid w:val="00A045E7"/>
    <w:pPr>
      <w:spacing w:before="240" w:after="0" w:line="259" w:lineRule="auto"/>
      <w:outlineLvl w:val="9"/>
    </w:pPr>
    <w:rPr>
      <w:rFonts w:asciiTheme="majorHAnsi" w:eastAsiaTheme="majorEastAsia" w:hAnsiTheme="majorHAnsi" w:cstheme="majorBidi"/>
      <w:color w:val="2E74B5" w:themeColor="accent1" w:themeShade="BF"/>
      <w:sz w:val="32"/>
      <w:szCs w:val="32"/>
      <w:lang w:val="ru-RU" w:eastAsia="ru-RU"/>
    </w:rPr>
  </w:style>
  <w:style w:type="paragraph" w:styleId="11">
    <w:name w:val="toc 1"/>
    <w:basedOn w:val="a"/>
    <w:next w:val="a"/>
    <w:autoRedefine/>
    <w:uiPriority w:val="39"/>
    <w:unhideWhenUsed/>
    <w:rsid w:val="00A045E7"/>
    <w:pPr>
      <w:spacing w:after="100"/>
    </w:pPr>
  </w:style>
  <w:style w:type="paragraph" w:styleId="21">
    <w:name w:val="toc 2"/>
    <w:basedOn w:val="a"/>
    <w:next w:val="a"/>
    <w:autoRedefine/>
    <w:uiPriority w:val="39"/>
    <w:unhideWhenUsed/>
    <w:rsid w:val="00A045E7"/>
    <w:pPr>
      <w:spacing w:after="100"/>
      <w:ind w:left="280"/>
    </w:pPr>
  </w:style>
  <w:style w:type="character" w:styleId="a6">
    <w:name w:val="Hyperlink"/>
    <w:basedOn w:val="a0"/>
    <w:uiPriority w:val="99"/>
    <w:unhideWhenUsed/>
    <w:rsid w:val="00A045E7"/>
    <w:rPr>
      <w:color w:val="0563C1" w:themeColor="hyperlink"/>
      <w:u w:val="single"/>
    </w:rPr>
  </w:style>
  <w:style w:type="paragraph" w:styleId="a7">
    <w:name w:val="header"/>
    <w:basedOn w:val="a"/>
    <w:link w:val="a8"/>
    <w:uiPriority w:val="99"/>
    <w:unhideWhenUsed/>
    <w:rsid w:val="00C8621F"/>
    <w:pPr>
      <w:tabs>
        <w:tab w:val="center" w:pos="4677"/>
        <w:tab w:val="right" w:pos="9355"/>
      </w:tabs>
    </w:pPr>
  </w:style>
  <w:style w:type="character" w:customStyle="1" w:styleId="a8">
    <w:name w:val="Верхний колонтитул Знак"/>
    <w:basedOn w:val="a0"/>
    <w:link w:val="a7"/>
    <w:uiPriority w:val="99"/>
    <w:rsid w:val="00C8621F"/>
    <w:rPr>
      <w:sz w:val="28"/>
      <w:szCs w:val="28"/>
    </w:rPr>
  </w:style>
  <w:style w:type="paragraph" w:styleId="a9">
    <w:name w:val="footer"/>
    <w:basedOn w:val="a"/>
    <w:link w:val="aa"/>
    <w:uiPriority w:val="99"/>
    <w:unhideWhenUsed/>
    <w:rsid w:val="00C8621F"/>
    <w:pPr>
      <w:tabs>
        <w:tab w:val="center" w:pos="4677"/>
        <w:tab w:val="right" w:pos="9355"/>
      </w:tabs>
    </w:pPr>
  </w:style>
  <w:style w:type="character" w:customStyle="1" w:styleId="aa">
    <w:name w:val="Нижний колонтитул Знак"/>
    <w:basedOn w:val="a0"/>
    <w:link w:val="a9"/>
    <w:uiPriority w:val="99"/>
    <w:rsid w:val="00C8621F"/>
    <w:rPr>
      <w:sz w:val="28"/>
      <w:szCs w:val="28"/>
    </w:rPr>
  </w:style>
  <w:style w:type="character" w:customStyle="1" w:styleId="12">
    <w:name w:val="Неразрешенное упоминание1"/>
    <w:basedOn w:val="a0"/>
    <w:uiPriority w:val="99"/>
    <w:semiHidden/>
    <w:unhideWhenUsed/>
    <w:rsid w:val="000B7F4D"/>
    <w:rPr>
      <w:color w:val="605E5C"/>
      <w:shd w:val="clear" w:color="auto" w:fill="E1DFDD"/>
    </w:rPr>
  </w:style>
  <w:style w:type="table" w:styleId="ab">
    <w:name w:val="Table Grid"/>
    <w:basedOn w:val="a1"/>
    <w:uiPriority w:val="39"/>
    <w:rsid w:val="00204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D875D8"/>
    <w:rPr>
      <w:color w:val="808080"/>
    </w:rPr>
  </w:style>
  <w:style w:type="character" w:styleId="ad">
    <w:name w:val="FollowedHyperlink"/>
    <w:basedOn w:val="a0"/>
    <w:uiPriority w:val="99"/>
    <w:semiHidden/>
    <w:unhideWhenUsed/>
    <w:rsid w:val="001B62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11265">
      <w:bodyDiv w:val="1"/>
      <w:marLeft w:val="0"/>
      <w:marRight w:val="0"/>
      <w:marTop w:val="0"/>
      <w:marBottom w:val="0"/>
      <w:divBdr>
        <w:top w:val="none" w:sz="0" w:space="0" w:color="auto"/>
        <w:left w:val="none" w:sz="0" w:space="0" w:color="auto"/>
        <w:bottom w:val="none" w:sz="0" w:space="0" w:color="auto"/>
        <w:right w:val="none" w:sz="0" w:space="0" w:color="auto"/>
      </w:divBdr>
    </w:div>
    <w:div w:id="934944830">
      <w:bodyDiv w:val="1"/>
      <w:marLeft w:val="0"/>
      <w:marRight w:val="0"/>
      <w:marTop w:val="0"/>
      <w:marBottom w:val="0"/>
      <w:divBdr>
        <w:top w:val="none" w:sz="0" w:space="0" w:color="auto"/>
        <w:left w:val="none" w:sz="0" w:space="0" w:color="auto"/>
        <w:bottom w:val="none" w:sz="0" w:space="0" w:color="auto"/>
        <w:right w:val="none" w:sz="0" w:space="0" w:color="auto"/>
      </w:divBdr>
    </w:div>
    <w:div w:id="1199319008">
      <w:bodyDiv w:val="1"/>
      <w:marLeft w:val="0"/>
      <w:marRight w:val="0"/>
      <w:marTop w:val="0"/>
      <w:marBottom w:val="0"/>
      <w:divBdr>
        <w:top w:val="none" w:sz="0" w:space="0" w:color="auto"/>
        <w:left w:val="none" w:sz="0" w:space="0" w:color="auto"/>
        <w:bottom w:val="none" w:sz="0" w:space="0" w:color="auto"/>
        <w:right w:val="none" w:sz="0" w:space="0" w:color="auto"/>
      </w:divBdr>
    </w:div>
    <w:div w:id="208352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emf"/><Relationship Id="rId21" Type="http://schemas.openxmlformats.org/officeDocument/2006/relationships/image" Target="media/image10.jpeg"/><Relationship Id="rId34" Type="http://schemas.openxmlformats.org/officeDocument/2006/relationships/hyperlink" Target="https://www.sasview.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www.xenocs.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5A5E28FE.01D8DEEF.5F6B3EAB.7EC8E95B_csseditor"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en.wikipedia.org/wiki/Atomic_force_microscop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ncnr.nist.gov/staff/hammouda/the_SANS_toolbox.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5A6244DD.01D8DEEF.412440CE.7598000A_csseditor" TargetMode="External"/><Relationship Id="rId27" Type="http://schemas.openxmlformats.org/officeDocument/2006/relationships/image" Target="media/image15.emf"/><Relationship Id="rId30" Type="http://schemas.openxmlformats.org/officeDocument/2006/relationships/hyperlink" Target="http://www.emblhamburg.de/ExternalInfo/Research/Sax/reprints/feigin_svergun_1987.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94112F0E9EC274A9BE6ADD09591F2C7" ma:contentTypeVersion="11" ma:contentTypeDescription="Создание документа." ma:contentTypeScope="" ma:versionID="5f1e7c40f9c5cb9460d2093a317e2447">
  <xsd:schema xmlns:xsd="http://www.w3.org/2001/XMLSchema" xmlns:xs="http://www.w3.org/2001/XMLSchema" xmlns:p="http://schemas.microsoft.com/office/2006/metadata/properties" xmlns:ns3="1ca23365-e65b-46e0-be20-ec7783d69de8" xmlns:ns4="60877241-d4f0-4e4b-b45a-e1ae1cf1b30d" targetNamespace="http://schemas.microsoft.com/office/2006/metadata/properties" ma:root="true" ma:fieldsID="7d47f10d2588d2748e286c4fd811c71c" ns3:_="" ns4:_="">
    <xsd:import namespace="1ca23365-e65b-46e0-be20-ec7783d69de8"/>
    <xsd:import namespace="60877241-d4f0-4e4b-b45a-e1ae1cf1b3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23365-e65b-46e0-be20-ec7783d69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877241-d4f0-4e4b-b45a-e1ae1cf1b30d"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SharingHintHash" ma:index="14"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068C0D-DC82-4085-B458-C496236EB365}">
  <ds:schemaRefs>
    <ds:schemaRef ds:uri="http://schemas.microsoft.com/sharepoint/v3/contenttype/forms"/>
  </ds:schemaRefs>
</ds:datastoreItem>
</file>

<file path=customXml/itemProps2.xml><?xml version="1.0" encoding="utf-8"?>
<ds:datastoreItem xmlns:ds="http://schemas.openxmlformats.org/officeDocument/2006/customXml" ds:itemID="{3990A422-9CF4-4754-B748-2820B6043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23365-e65b-46e0-be20-ec7783d69de8"/>
    <ds:schemaRef ds:uri="60877241-d4f0-4e4b-b45a-e1ae1cf1b3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92947-A825-4C39-9D60-64621AEF0EB5}">
  <ds:schemaRefs>
    <ds:schemaRef ds:uri="http://schemas.openxmlformats.org/officeDocument/2006/bibliography"/>
  </ds:schemaRefs>
</ds:datastoreItem>
</file>

<file path=customXml/itemProps4.xml><?xml version="1.0" encoding="utf-8"?>
<ds:datastoreItem xmlns:ds="http://schemas.openxmlformats.org/officeDocument/2006/customXml" ds:itemID="{6B488182-DAF9-4FC6-8B2C-0C2E64C3E9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2489</Words>
  <Characters>13670</Characters>
  <Application>Microsoft Office Word</Application>
  <DocSecurity>0</DocSecurity>
  <Lines>402</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Шарипова Дина Камилевна</cp:lastModifiedBy>
  <cp:revision>2</cp:revision>
  <dcterms:created xsi:type="dcterms:W3CDTF">2022-10-14T15:10:00Z</dcterms:created>
  <dcterms:modified xsi:type="dcterms:W3CDTF">2022-10-14T15:10:00Z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0x010100994112F0E9EC274A9BE6ADD09591F2C7</vt:lpwstr>
  </property>
</Properties>
</file>