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1FCC9B" w14:textId="77777777" w:rsidR="00C60D26" w:rsidRPr="00C60D26" w:rsidRDefault="00C60D26" w:rsidP="00C60D26">
      <w:pPr>
        <w:spacing w:line="240" w:lineRule="auto"/>
        <w:ind w:firstLine="0"/>
        <w:jc w:val="center"/>
        <w:rPr>
          <w:rFonts w:ascii="Arial" w:eastAsia="Calibri" w:hAnsi="Arial" w:cs="Arial"/>
          <w:color w:val="auto"/>
          <w:sz w:val="32"/>
          <w:szCs w:val="32"/>
          <w:lang w:val="en-US"/>
        </w:rPr>
      </w:pPr>
      <w:r w:rsidRPr="00C60D26">
        <w:rPr>
          <w:rFonts w:ascii="Arial" w:eastAsia="Calibri" w:hAnsi="Arial" w:cs="Arial"/>
          <w:noProof/>
          <w:color w:val="auto"/>
          <w:sz w:val="32"/>
          <w:szCs w:val="32"/>
          <w:lang w:eastAsia="ru-RU"/>
        </w:rPr>
        <w:drawing>
          <wp:anchor distT="0" distB="0" distL="114300" distR="114300" simplePos="0" relativeHeight="251659264" behindDoc="0" locked="0" layoutInCell="1" allowOverlap="1" wp14:anchorId="7275FF3E" wp14:editId="33CDF286">
            <wp:simplePos x="0" y="0"/>
            <wp:positionH relativeFrom="column">
              <wp:posOffset>2484755</wp:posOffset>
            </wp:positionH>
            <wp:positionV relativeFrom="paragraph">
              <wp:posOffset>-43180</wp:posOffset>
            </wp:positionV>
            <wp:extent cx="1127125" cy="723265"/>
            <wp:effectExtent l="19050" t="0" r="0" b="0"/>
            <wp:wrapSquare wrapText="bothSides"/>
            <wp:docPr id="2" name="Рисунок 2" descr="C:\Documents and Settings\Admin\Мои документы\Бланки, логотипы, подписи\jinr-blue-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Бланки, логотипы, подписи\jinr-blue-small.png"/>
                    <pic:cNvPicPr>
                      <a:picLocks noChangeAspect="1" noChangeArrowheads="1"/>
                    </pic:cNvPicPr>
                  </pic:nvPicPr>
                  <pic:blipFill>
                    <a:blip r:embed="rId8" cstate="print"/>
                    <a:srcRect/>
                    <a:stretch>
                      <a:fillRect/>
                    </a:stretch>
                  </pic:blipFill>
                  <pic:spPr bwMode="auto">
                    <a:xfrm>
                      <a:off x="0" y="0"/>
                      <a:ext cx="1127125" cy="723265"/>
                    </a:xfrm>
                    <a:prstGeom prst="rect">
                      <a:avLst/>
                    </a:prstGeom>
                    <a:noFill/>
                    <a:ln w="9525">
                      <a:noFill/>
                      <a:miter lim="800000"/>
                      <a:headEnd/>
                      <a:tailEnd/>
                    </a:ln>
                  </pic:spPr>
                </pic:pic>
              </a:graphicData>
            </a:graphic>
          </wp:anchor>
        </w:drawing>
      </w:r>
    </w:p>
    <w:p w14:paraId="2FF9134D" w14:textId="77777777" w:rsidR="00C60D26" w:rsidRPr="00C60D26" w:rsidRDefault="00C60D26" w:rsidP="00C60D26">
      <w:pPr>
        <w:spacing w:line="240" w:lineRule="auto"/>
        <w:ind w:firstLine="0"/>
        <w:jc w:val="center"/>
        <w:rPr>
          <w:rFonts w:ascii="Arial" w:eastAsia="Calibri" w:hAnsi="Arial" w:cs="Arial"/>
          <w:color w:val="auto"/>
          <w:sz w:val="32"/>
          <w:szCs w:val="32"/>
          <w:lang w:val="en-US"/>
        </w:rPr>
      </w:pPr>
    </w:p>
    <w:p w14:paraId="01664545" w14:textId="77777777" w:rsidR="00C60D26" w:rsidRPr="00C60D26" w:rsidRDefault="00C60D26" w:rsidP="00C60D26">
      <w:pPr>
        <w:spacing w:line="240" w:lineRule="auto"/>
        <w:ind w:firstLine="0"/>
        <w:jc w:val="center"/>
        <w:rPr>
          <w:rFonts w:ascii="Arial" w:eastAsia="Calibri" w:hAnsi="Arial" w:cs="Arial"/>
          <w:color w:val="auto"/>
          <w:sz w:val="32"/>
          <w:szCs w:val="32"/>
          <w:lang w:val="en-US"/>
        </w:rPr>
      </w:pPr>
    </w:p>
    <w:p w14:paraId="4B7C28CE" w14:textId="77777777" w:rsidR="00C60D26" w:rsidRPr="00C60D26" w:rsidRDefault="00C60D26" w:rsidP="00C60D26">
      <w:pPr>
        <w:spacing w:line="240" w:lineRule="auto"/>
        <w:ind w:firstLine="0"/>
        <w:jc w:val="center"/>
        <w:rPr>
          <w:rFonts w:ascii="Arial" w:eastAsia="Calibri" w:hAnsi="Arial" w:cs="Arial"/>
          <w:color w:val="auto"/>
          <w:sz w:val="32"/>
          <w:szCs w:val="32"/>
          <w:lang w:val="en-US"/>
        </w:rPr>
      </w:pPr>
    </w:p>
    <w:p w14:paraId="75363E47" w14:textId="77777777" w:rsidR="00C60D26" w:rsidRPr="00C60D26" w:rsidRDefault="00C60D26" w:rsidP="00C60D26">
      <w:pPr>
        <w:spacing w:line="240" w:lineRule="auto"/>
        <w:ind w:firstLine="0"/>
        <w:jc w:val="center"/>
        <w:rPr>
          <w:rFonts w:eastAsia="Calibri" w:cs="Times New Roman"/>
          <w:color w:val="auto"/>
          <w:sz w:val="40"/>
          <w:szCs w:val="40"/>
          <w:lang w:val="en-US"/>
        </w:rPr>
      </w:pPr>
      <w:r w:rsidRPr="00C60D26">
        <w:rPr>
          <w:rFonts w:eastAsia="Calibri" w:cs="Times New Roman"/>
          <w:color w:val="auto"/>
          <w:sz w:val="40"/>
          <w:szCs w:val="40"/>
          <w:lang w:val="en-US"/>
        </w:rPr>
        <w:t>JOINT  INSTITUTE  FOR  NUCLEAR  RESEARCH</w:t>
      </w:r>
    </w:p>
    <w:p w14:paraId="3D000E1F" w14:textId="77777777" w:rsidR="00C60D26" w:rsidRPr="00C60D26" w:rsidRDefault="00C60D26" w:rsidP="00C60D26">
      <w:pPr>
        <w:spacing w:line="240" w:lineRule="auto"/>
        <w:ind w:firstLine="0"/>
        <w:jc w:val="center"/>
        <w:rPr>
          <w:rFonts w:eastAsia="Calibri" w:cs="Times New Roman"/>
          <w:color w:val="auto"/>
          <w:sz w:val="36"/>
          <w:szCs w:val="36"/>
          <w:lang w:val="en-US"/>
        </w:rPr>
      </w:pPr>
      <w:proofErr w:type="spellStart"/>
      <w:r w:rsidRPr="00C60D26">
        <w:rPr>
          <w:rFonts w:eastAsia="Calibri" w:cs="Times New Roman"/>
          <w:color w:val="auto"/>
          <w:sz w:val="36"/>
          <w:szCs w:val="36"/>
          <w:lang w:val="en-US"/>
        </w:rPr>
        <w:t>Dzhelepov</w:t>
      </w:r>
      <w:proofErr w:type="spellEnd"/>
      <w:r w:rsidRPr="00C60D26">
        <w:rPr>
          <w:rFonts w:eastAsia="Calibri" w:cs="Times New Roman"/>
          <w:color w:val="auto"/>
          <w:sz w:val="36"/>
          <w:szCs w:val="36"/>
          <w:lang w:val="en-US"/>
        </w:rPr>
        <w:t xml:space="preserve"> Laboratory of Nuclear Problems</w:t>
      </w:r>
    </w:p>
    <w:p w14:paraId="462A9D7E" w14:textId="77777777" w:rsidR="00C60D26" w:rsidRPr="00C60D26" w:rsidRDefault="00C60D26" w:rsidP="00C60D26">
      <w:pPr>
        <w:spacing w:line="240" w:lineRule="auto"/>
        <w:ind w:firstLine="0"/>
        <w:jc w:val="left"/>
        <w:rPr>
          <w:rFonts w:eastAsia="Calibri" w:cs="Times New Roman"/>
          <w:color w:val="auto"/>
          <w:szCs w:val="28"/>
          <w:lang w:val="en-US"/>
        </w:rPr>
      </w:pPr>
    </w:p>
    <w:p w14:paraId="6BE8C9A1" w14:textId="77777777" w:rsidR="00C60D26" w:rsidRPr="00C60D26" w:rsidRDefault="00C60D26" w:rsidP="00C60D26">
      <w:pPr>
        <w:spacing w:line="240" w:lineRule="auto"/>
        <w:ind w:firstLine="0"/>
        <w:jc w:val="left"/>
        <w:rPr>
          <w:rFonts w:eastAsia="Calibri" w:cs="Times New Roman"/>
          <w:color w:val="auto"/>
          <w:szCs w:val="28"/>
          <w:lang w:val="en-US"/>
        </w:rPr>
      </w:pPr>
    </w:p>
    <w:p w14:paraId="5C8C240A" w14:textId="77777777" w:rsidR="00C60D26" w:rsidRPr="00C60D26" w:rsidRDefault="00C60D26" w:rsidP="00C60D26">
      <w:pPr>
        <w:spacing w:line="240" w:lineRule="auto"/>
        <w:ind w:firstLine="0"/>
        <w:jc w:val="left"/>
        <w:rPr>
          <w:rFonts w:eastAsia="Calibri" w:cs="Times New Roman"/>
          <w:color w:val="auto"/>
          <w:szCs w:val="28"/>
          <w:lang w:val="en-US"/>
        </w:rPr>
      </w:pPr>
    </w:p>
    <w:p w14:paraId="074F8BE6" w14:textId="77777777" w:rsidR="00C60D26" w:rsidRPr="00C60D26" w:rsidRDefault="00C60D26" w:rsidP="00C60D26">
      <w:pPr>
        <w:spacing w:line="240" w:lineRule="auto"/>
        <w:ind w:firstLine="0"/>
        <w:jc w:val="left"/>
        <w:rPr>
          <w:rFonts w:eastAsia="Calibri" w:cs="Times New Roman"/>
          <w:color w:val="auto"/>
          <w:szCs w:val="28"/>
          <w:lang w:val="en-US"/>
        </w:rPr>
      </w:pPr>
    </w:p>
    <w:p w14:paraId="11B69820" w14:textId="77777777" w:rsidR="00C60D26" w:rsidRPr="00C60D26" w:rsidRDefault="00C60D26" w:rsidP="00C60D26">
      <w:pPr>
        <w:spacing w:line="240" w:lineRule="auto"/>
        <w:ind w:firstLine="0"/>
        <w:jc w:val="center"/>
        <w:rPr>
          <w:rFonts w:eastAsia="Calibri" w:cs="Times New Roman"/>
          <w:b/>
          <w:color w:val="auto"/>
          <w:w w:val="95"/>
          <w:sz w:val="52"/>
          <w:szCs w:val="52"/>
          <w:lang w:val="en-US"/>
        </w:rPr>
      </w:pPr>
      <w:r w:rsidRPr="00C60D26">
        <w:rPr>
          <w:rFonts w:eastAsia="Calibri" w:cs="Times New Roman"/>
          <w:b/>
          <w:color w:val="auto"/>
          <w:w w:val="95"/>
          <w:sz w:val="52"/>
          <w:szCs w:val="52"/>
          <w:lang w:val="en-US"/>
        </w:rPr>
        <w:t>FINAL REPORT ON THE</w:t>
      </w:r>
    </w:p>
    <w:p w14:paraId="24F6C57D" w14:textId="77777777" w:rsidR="00C60D26" w:rsidRPr="00C60D26" w:rsidRDefault="00C60D26" w:rsidP="00C60D26">
      <w:pPr>
        <w:spacing w:line="240" w:lineRule="auto"/>
        <w:ind w:firstLine="0"/>
        <w:jc w:val="center"/>
        <w:rPr>
          <w:rFonts w:eastAsia="Calibri" w:cs="Times New Roman"/>
          <w:b/>
          <w:color w:val="auto"/>
          <w:w w:val="95"/>
          <w:sz w:val="56"/>
          <w:szCs w:val="60"/>
          <w:lang w:val="en-US"/>
        </w:rPr>
      </w:pPr>
      <w:r w:rsidRPr="00C60D26">
        <w:rPr>
          <w:rFonts w:eastAsia="Calibri" w:cs="Times New Roman"/>
          <w:b/>
          <w:color w:val="auto"/>
          <w:w w:val="95"/>
          <w:sz w:val="56"/>
          <w:szCs w:val="60"/>
          <w:lang w:val="en-US"/>
        </w:rPr>
        <w:t xml:space="preserve">START PROGRAMME </w:t>
      </w:r>
    </w:p>
    <w:p w14:paraId="2A03194A" w14:textId="77777777" w:rsidR="00C60D26" w:rsidRPr="00C60D26" w:rsidRDefault="00C60D26" w:rsidP="00C60D26">
      <w:pPr>
        <w:spacing w:line="240" w:lineRule="auto"/>
        <w:ind w:firstLine="0"/>
        <w:jc w:val="left"/>
        <w:rPr>
          <w:rFonts w:eastAsia="Calibri" w:cs="Times New Roman"/>
          <w:b/>
          <w:color w:val="auto"/>
          <w:w w:val="95"/>
          <w:sz w:val="56"/>
          <w:szCs w:val="60"/>
          <w:lang w:val="en-US"/>
        </w:rPr>
      </w:pPr>
    </w:p>
    <w:p w14:paraId="53EDED4B" w14:textId="77777777" w:rsidR="00C60D26" w:rsidRPr="00C60D26" w:rsidRDefault="00C60D26" w:rsidP="00C60D26">
      <w:pPr>
        <w:spacing w:line="240" w:lineRule="auto"/>
        <w:ind w:firstLine="0"/>
        <w:jc w:val="left"/>
        <w:rPr>
          <w:rFonts w:eastAsia="Calibri" w:cs="Times New Roman"/>
          <w:color w:val="auto"/>
          <w:szCs w:val="28"/>
          <w:lang w:val="en-US"/>
        </w:rPr>
      </w:pPr>
    </w:p>
    <w:p w14:paraId="69B54609" w14:textId="6355D778" w:rsidR="00C60D26" w:rsidRPr="00524E9F" w:rsidRDefault="00C60D26" w:rsidP="00C60D26">
      <w:pPr>
        <w:spacing w:line="240" w:lineRule="auto"/>
        <w:ind w:firstLine="0"/>
        <w:jc w:val="center"/>
        <w:rPr>
          <w:rFonts w:eastAsia="Calibri" w:cs="Times New Roman"/>
          <w:i/>
          <w:color w:val="auto"/>
          <w:sz w:val="48"/>
          <w:szCs w:val="48"/>
        </w:rPr>
      </w:pPr>
    </w:p>
    <w:p w14:paraId="6A4CC7C5" w14:textId="77777777" w:rsidR="00C60D26" w:rsidRPr="00C60D26" w:rsidRDefault="00C60D26" w:rsidP="00C60D26">
      <w:pPr>
        <w:spacing w:line="240" w:lineRule="auto"/>
        <w:ind w:firstLine="0"/>
        <w:jc w:val="left"/>
        <w:rPr>
          <w:rFonts w:eastAsia="Calibri" w:cs="Times New Roman"/>
          <w:color w:val="auto"/>
          <w:szCs w:val="28"/>
          <w:lang w:val="en-US"/>
        </w:rPr>
      </w:pPr>
    </w:p>
    <w:p w14:paraId="1E98BE1D" w14:textId="77777777" w:rsidR="00C60D26" w:rsidRPr="00C60D26" w:rsidRDefault="00C60D26" w:rsidP="00C60D26">
      <w:pPr>
        <w:spacing w:line="240" w:lineRule="auto"/>
        <w:ind w:firstLine="0"/>
        <w:jc w:val="left"/>
        <w:rPr>
          <w:rFonts w:eastAsia="Calibri" w:cs="Times New Roman"/>
          <w:color w:val="auto"/>
          <w:szCs w:val="28"/>
          <w:lang w:val="en-US"/>
        </w:rPr>
      </w:pPr>
    </w:p>
    <w:p w14:paraId="64C22770" w14:textId="77777777" w:rsidR="00C60D26" w:rsidRPr="00C60D26" w:rsidRDefault="00C60D26" w:rsidP="00C60D26">
      <w:pPr>
        <w:spacing w:line="240" w:lineRule="auto"/>
        <w:ind w:firstLine="0"/>
        <w:jc w:val="left"/>
        <w:rPr>
          <w:rFonts w:eastAsia="Calibri" w:cs="Times New Roman"/>
          <w:color w:val="auto"/>
          <w:szCs w:val="28"/>
          <w:lang w:val="en-US"/>
        </w:rPr>
      </w:pPr>
    </w:p>
    <w:p w14:paraId="076FE9C7" w14:textId="77777777" w:rsidR="00C60D26" w:rsidRPr="00C60D26" w:rsidRDefault="00C60D26" w:rsidP="00C60D26">
      <w:pPr>
        <w:spacing w:line="240" w:lineRule="auto"/>
        <w:ind w:left="4536" w:firstLine="0"/>
        <w:jc w:val="left"/>
        <w:rPr>
          <w:rFonts w:eastAsia="Calibri" w:cs="Times New Roman"/>
          <w:b/>
          <w:color w:val="auto"/>
          <w:sz w:val="36"/>
          <w:szCs w:val="36"/>
          <w:lang w:val="en-US"/>
        </w:rPr>
      </w:pPr>
      <w:r w:rsidRPr="00C60D26">
        <w:rPr>
          <w:rFonts w:eastAsia="Calibri" w:cs="Times New Roman"/>
          <w:b/>
          <w:color w:val="auto"/>
          <w:sz w:val="36"/>
          <w:szCs w:val="36"/>
          <w:lang w:val="en-US"/>
        </w:rPr>
        <w:t xml:space="preserve">Supervisor: </w:t>
      </w:r>
    </w:p>
    <w:p w14:paraId="6B6834F5" w14:textId="77777777" w:rsidR="00C60D26" w:rsidRPr="00C60D26" w:rsidRDefault="00737AE0" w:rsidP="00C60D26">
      <w:pPr>
        <w:spacing w:line="240" w:lineRule="auto"/>
        <w:ind w:left="4536" w:firstLine="0"/>
        <w:jc w:val="left"/>
        <w:rPr>
          <w:rFonts w:eastAsia="Calibri" w:cs="Times New Roman"/>
          <w:color w:val="auto"/>
          <w:sz w:val="36"/>
          <w:szCs w:val="36"/>
          <w:lang w:val="en-US"/>
        </w:rPr>
      </w:pPr>
      <w:r>
        <w:rPr>
          <w:rFonts w:eastAsia="Calibri" w:cs="Times New Roman"/>
          <w:color w:val="auto"/>
          <w:sz w:val="36"/>
          <w:szCs w:val="36"/>
          <w:lang w:val="en-US"/>
        </w:rPr>
        <w:t>PhD</w:t>
      </w:r>
      <w:r w:rsidR="00C60D26" w:rsidRPr="00C60D26">
        <w:rPr>
          <w:rFonts w:eastAsia="Calibri" w:cs="Times New Roman"/>
          <w:color w:val="auto"/>
          <w:sz w:val="36"/>
          <w:szCs w:val="36"/>
          <w:lang w:val="en-US"/>
        </w:rPr>
        <w:t xml:space="preserve"> Yakushev </w:t>
      </w:r>
      <w:proofErr w:type="spellStart"/>
      <w:r w:rsidR="00C60D26" w:rsidRPr="00C60D26">
        <w:rPr>
          <w:rFonts w:eastAsia="Calibri" w:cs="Times New Roman"/>
          <w:color w:val="auto"/>
          <w:sz w:val="36"/>
          <w:szCs w:val="36"/>
          <w:lang w:val="en-US"/>
        </w:rPr>
        <w:t>Evgeny</w:t>
      </w:r>
      <w:proofErr w:type="spellEnd"/>
    </w:p>
    <w:p w14:paraId="17C487A7" w14:textId="77777777" w:rsidR="00C60D26" w:rsidRPr="00C60D26" w:rsidRDefault="00C60D26" w:rsidP="00C60D26">
      <w:pPr>
        <w:spacing w:line="240" w:lineRule="auto"/>
        <w:ind w:left="4536" w:firstLine="0"/>
        <w:jc w:val="left"/>
        <w:rPr>
          <w:rFonts w:eastAsia="Calibri" w:cs="Times New Roman"/>
          <w:color w:val="auto"/>
          <w:sz w:val="36"/>
          <w:szCs w:val="36"/>
          <w:lang w:val="en-US"/>
        </w:rPr>
      </w:pPr>
    </w:p>
    <w:p w14:paraId="6994D3D4" w14:textId="77777777" w:rsidR="00C60D26" w:rsidRPr="00C60D26" w:rsidRDefault="00C60D26" w:rsidP="00C60D26">
      <w:pPr>
        <w:spacing w:line="240" w:lineRule="auto"/>
        <w:ind w:left="4536" w:firstLine="0"/>
        <w:jc w:val="left"/>
        <w:rPr>
          <w:rFonts w:eastAsia="Calibri" w:cs="Times New Roman"/>
          <w:b/>
          <w:color w:val="auto"/>
          <w:sz w:val="36"/>
          <w:szCs w:val="36"/>
          <w:lang w:val="en-US"/>
        </w:rPr>
      </w:pPr>
      <w:r w:rsidRPr="00C60D26">
        <w:rPr>
          <w:rFonts w:eastAsia="Calibri" w:cs="Times New Roman"/>
          <w:b/>
          <w:color w:val="auto"/>
          <w:sz w:val="36"/>
          <w:szCs w:val="36"/>
          <w:lang w:val="en-US"/>
        </w:rPr>
        <w:t xml:space="preserve">Student: </w:t>
      </w:r>
    </w:p>
    <w:p w14:paraId="0D8F54C5" w14:textId="77777777" w:rsidR="00C60D26" w:rsidRPr="00C60D26" w:rsidRDefault="00C60D26" w:rsidP="00C60D26">
      <w:pPr>
        <w:spacing w:line="240" w:lineRule="auto"/>
        <w:ind w:left="4536" w:firstLine="0"/>
        <w:jc w:val="left"/>
        <w:rPr>
          <w:rFonts w:eastAsia="Calibri" w:cs="Times New Roman"/>
          <w:color w:val="auto"/>
          <w:sz w:val="36"/>
          <w:szCs w:val="36"/>
          <w:lang w:val="en-US"/>
        </w:rPr>
      </w:pPr>
      <w:r w:rsidRPr="00C60D26">
        <w:rPr>
          <w:rFonts w:eastAsia="Calibri" w:cs="Times New Roman"/>
          <w:color w:val="auto"/>
          <w:sz w:val="36"/>
          <w:szCs w:val="36"/>
          <w:lang w:val="en-US"/>
        </w:rPr>
        <w:t>Khussainov Temirlan, Kazakhstan</w:t>
      </w:r>
      <w:r w:rsidRPr="00C60D26">
        <w:rPr>
          <w:rFonts w:eastAsia="Calibri" w:cs="Times New Roman"/>
          <w:color w:val="auto"/>
          <w:sz w:val="36"/>
          <w:szCs w:val="36"/>
          <w:lang w:val="en-US"/>
        </w:rPr>
        <w:br/>
        <w:t>Tomsk Polytechnic University</w:t>
      </w:r>
    </w:p>
    <w:p w14:paraId="4EB3BA7E" w14:textId="77777777" w:rsidR="00C60D26" w:rsidRPr="00C60D26" w:rsidRDefault="00C60D26" w:rsidP="00C60D26">
      <w:pPr>
        <w:spacing w:line="240" w:lineRule="auto"/>
        <w:ind w:left="4536" w:firstLine="0"/>
        <w:jc w:val="left"/>
        <w:rPr>
          <w:rFonts w:eastAsia="Calibri" w:cs="Times New Roman"/>
          <w:color w:val="auto"/>
          <w:sz w:val="36"/>
          <w:szCs w:val="36"/>
          <w:lang w:val="en-US"/>
        </w:rPr>
      </w:pPr>
    </w:p>
    <w:p w14:paraId="60066510" w14:textId="77777777" w:rsidR="00C60D26" w:rsidRPr="00C60D26" w:rsidRDefault="00C60D26" w:rsidP="00C60D26">
      <w:pPr>
        <w:spacing w:line="240" w:lineRule="auto"/>
        <w:ind w:left="4536" w:firstLine="0"/>
        <w:jc w:val="left"/>
        <w:rPr>
          <w:rFonts w:eastAsia="Calibri" w:cs="Times New Roman"/>
          <w:b/>
          <w:color w:val="auto"/>
          <w:sz w:val="36"/>
          <w:szCs w:val="36"/>
          <w:lang w:val="en-US"/>
        </w:rPr>
      </w:pPr>
      <w:r w:rsidRPr="00C60D26">
        <w:rPr>
          <w:rFonts w:eastAsia="Calibri" w:cs="Times New Roman"/>
          <w:b/>
          <w:color w:val="auto"/>
          <w:sz w:val="36"/>
          <w:szCs w:val="36"/>
          <w:lang w:val="en-US"/>
        </w:rPr>
        <w:t>Participation period:</w:t>
      </w:r>
    </w:p>
    <w:p w14:paraId="7060093A" w14:textId="77777777" w:rsidR="00C60D26" w:rsidRPr="00C60D26" w:rsidRDefault="00C60D26" w:rsidP="00C60D26">
      <w:pPr>
        <w:spacing w:line="240" w:lineRule="auto"/>
        <w:ind w:left="4536" w:firstLine="0"/>
        <w:jc w:val="left"/>
        <w:rPr>
          <w:rFonts w:eastAsia="Calibri" w:cs="Times New Roman"/>
          <w:color w:val="auto"/>
          <w:sz w:val="36"/>
          <w:szCs w:val="36"/>
          <w:lang w:val="en-US"/>
        </w:rPr>
      </w:pPr>
      <w:r w:rsidRPr="00C60D26">
        <w:rPr>
          <w:rFonts w:eastAsia="Calibri" w:cs="Times New Roman"/>
          <w:color w:val="auto"/>
          <w:sz w:val="36"/>
          <w:szCs w:val="36"/>
          <w:lang w:val="en-US"/>
        </w:rPr>
        <w:t>July 24 – September 03,</w:t>
      </w:r>
    </w:p>
    <w:p w14:paraId="2F4EDDEC" w14:textId="77777777" w:rsidR="00C60D26" w:rsidRPr="00C60D26" w:rsidRDefault="00C60D26" w:rsidP="00C60D26">
      <w:pPr>
        <w:spacing w:line="240" w:lineRule="auto"/>
        <w:ind w:left="4536" w:firstLine="0"/>
        <w:jc w:val="left"/>
        <w:rPr>
          <w:rFonts w:eastAsia="Calibri" w:cs="Times New Roman"/>
          <w:color w:val="auto"/>
          <w:sz w:val="36"/>
          <w:szCs w:val="36"/>
          <w:lang w:val="en-US"/>
        </w:rPr>
      </w:pPr>
      <w:r w:rsidRPr="00C60D26">
        <w:rPr>
          <w:rFonts w:eastAsia="Calibri" w:cs="Times New Roman"/>
          <w:color w:val="auto"/>
          <w:sz w:val="36"/>
          <w:szCs w:val="36"/>
          <w:lang w:val="en-US"/>
        </w:rPr>
        <w:t>Summer Session 2022</w:t>
      </w:r>
    </w:p>
    <w:p w14:paraId="7FA47747" w14:textId="77777777" w:rsidR="00C60D26" w:rsidRPr="00C60D26" w:rsidRDefault="00C60D26" w:rsidP="00C60D26">
      <w:pPr>
        <w:spacing w:line="240" w:lineRule="auto"/>
        <w:ind w:left="4536" w:firstLine="0"/>
        <w:jc w:val="left"/>
        <w:rPr>
          <w:rFonts w:eastAsia="Calibri" w:cs="Times New Roman"/>
          <w:color w:val="auto"/>
          <w:sz w:val="36"/>
          <w:szCs w:val="36"/>
          <w:lang w:val="en-US"/>
        </w:rPr>
      </w:pPr>
    </w:p>
    <w:p w14:paraId="6380E91C" w14:textId="77777777" w:rsidR="00C60D26" w:rsidRPr="00C60D26" w:rsidRDefault="00C60D26" w:rsidP="00C60D26">
      <w:pPr>
        <w:spacing w:line="240" w:lineRule="auto"/>
        <w:ind w:left="4536" w:firstLine="0"/>
        <w:jc w:val="left"/>
        <w:rPr>
          <w:rFonts w:eastAsia="Calibri" w:cs="Times New Roman"/>
          <w:color w:val="auto"/>
          <w:sz w:val="36"/>
          <w:szCs w:val="36"/>
          <w:lang w:val="en-US"/>
        </w:rPr>
      </w:pPr>
    </w:p>
    <w:p w14:paraId="637BBCFF" w14:textId="77777777" w:rsidR="00C60D26" w:rsidRPr="00C60D26" w:rsidRDefault="00C60D26" w:rsidP="00C60D26">
      <w:pPr>
        <w:spacing w:line="240" w:lineRule="auto"/>
        <w:ind w:firstLine="0"/>
        <w:jc w:val="left"/>
        <w:rPr>
          <w:rFonts w:eastAsia="Calibri" w:cs="Times New Roman"/>
          <w:color w:val="auto"/>
          <w:sz w:val="36"/>
          <w:szCs w:val="36"/>
          <w:lang w:val="en-US"/>
        </w:rPr>
      </w:pPr>
    </w:p>
    <w:p w14:paraId="1D0E7D12" w14:textId="77777777" w:rsidR="00C60D26" w:rsidRPr="00C60D26" w:rsidRDefault="00C60D26" w:rsidP="00C60D26">
      <w:pPr>
        <w:spacing w:line="240" w:lineRule="auto"/>
        <w:ind w:firstLine="0"/>
        <w:jc w:val="left"/>
        <w:rPr>
          <w:rFonts w:eastAsia="Calibri" w:cs="Times New Roman"/>
          <w:color w:val="auto"/>
          <w:sz w:val="36"/>
          <w:szCs w:val="36"/>
          <w:lang w:val="en-US"/>
        </w:rPr>
      </w:pPr>
    </w:p>
    <w:p w14:paraId="4FE0EDBC" w14:textId="77777777" w:rsidR="007C1081" w:rsidRPr="00C60D26" w:rsidRDefault="007C1081" w:rsidP="00C60D26">
      <w:pPr>
        <w:spacing w:line="240" w:lineRule="auto"/>
        <w:ind w:firstLine="0"/>
        <w:jc w:val="left"/>
        <w:rPr>
          <w:rFonts w:eastAsia="Calibri" w:cs="Times New Roman"/>
          <w:color w:val="auto"/>
          <w:sz w:val="36"/>
          <w:szCs w:val="36"/>
          <w:lang w:val="en-US"/>
        </w:rPr>
      </w:pPr>
    </w:p>
    <w:p w14:paraId="030D291B" w14:textId="77777777" w:rsidR="00C60D26" w:rsidRPr="00C60D26" w:rsidRDefault="00C60D26" w:rsidP="00C60D26">
      <w:pPr>
        <w:spacing w:line="240" w:lineRule="auto"/>
        <w:ind w:firstLine="0"/>
        <w:jc w:val="center"/>
        <w:rPr>
          <w:rFonts w:eastAsia="Calibri" w:cs="Times New Roman"/>
          <w:color w:val="auto"/>
          <w:sz w:val="36"/>
          <w:szCs w:val="36"/>
          <w:lang w:val="en-US"/>
        </w:rPr>
        <w:sectPr w:rsidR="00C60D26" w:rsidRPr="00C60D26" w:rsidSect="007C1081">
          <w:footerReference w:type="default" r:id="rId9"/>
          <w:footerReference w:type="first" r:id="rId10"/>
          <w:pgSz w:w="11906" w:h="16838"/>
          <w:pgMar w:top="1134" w:right="567" w:bottom="1134" w:left="1701" w:header="708" w:footer="708" w:gutter="0"/>
          <w:cols w:space="708"/>
          <w:titlePg/>
          <w:docGrid w:linePitch="381"/>
        </w:sectPr>
      </w:pPr>
      <w:r w:rsidRPr="00C60D26">
        <w:rPr>
          <w:rFonts w:eastAsia="Calibri" w:cs="Times New Roman"/>
          <w:color w:val="auto"/>
          <w:sz w:val="36"/>
          <w:szCs w:val="36"/>
          <w:lang w:val="en-US"/>
        </w:rPr>
        <w:t>Dubna 2022</w:t>
      </w:r>
    </w:p>
    <w:sdt>
      <w:sdtPr>
        <w:rPr>
          <w:rFonts w:eastAsiaTheme="minorHAnsi" w:cstheme="minorBidi"/>
          <w:szCs w:val="22"/>
          <w:lang w:eastAsia="en-US"/>
        </w:rPr>
        <w:id w:val="1733893967"/>
        <w:docPartObj>
          <w:docPartGallery w:val="Table of Contents"/>
          <w:docPartUnique/>
        </w:docPartObj>
      </w:sdtPr>
      <w:sdtEndPr>
        <w:rPr>
          <w:b/>
          <w:bCs/>
        </w:rPr>
      </w:sdtEndPr>
      <w:sdtContent>
        <w:p w14:paraId="2AEEA230" w14:textId="77777777" w:rsidR="00907B3D" w:rsidRPr="00BD1687" w:rsidRDefault="008E7767">
          <w:pPr>
            <w:pStyle w:val="a4"/>
          </w:pPr>
          <w:r>
            <w:rPr>
              <w:lang w:val="en-US"/>
            </w:rPr>
            <w:t>Table of contents</w:t>
          </w:r>
        </w:p>
        <w:p w14:paraId="1FD0D9D1" w14:textId="77777777" w:rsidR="0092170A" w:rsidRDefault="006749DD">
          <w:pPr>
            <w:pStyle w:val="13"/>
            <w:rPr>
              <w:rFonts w:asciiTheme="minorHAnsi" w:eastAsiaTheme="minorEastAsia" w:hAnsiTheme="minorHAnsi"/>
              <w:noProof/>
              <w:color w:val="auto"/>
              <w:sz w:val="22"/>
              <w:lang w:eastAsia="ru-RU"/>
            </w:rPr>
          </w:pPr>
          <w:r>
            <w:fldChar w:fldCharType="begin"/>
          </w:r>
          <w:r w:rsidR="00907B3D">
            <w:instrText xml:space="preserve"> TOC \o "1-3" \h \z \u </w:instrText>
          </w:r>
          <w:r>
            <w:fldChar w:fldCharType="separate"/>
          </w:r>
          <w:hyperlink w:anchor="_Toc114264046" w:history="1">
            <w:r w:rsidR="0092170A" w:rsidRPr="00456EB7">
              <w:rPr>
                <w:rStyle w:val="aa"/>
                <w:noProof/>
                <w:lang w:val="en-US"/>
              </w:rPr>
              <w:t>1.</w:t>
            </w:r>
            <w:r w:rsidR="0092170A">
              <w:rPr>
                <w:rFonts w:asciiTheme="minorHAnsi" w:eastAsiaTheme="minorEastAsia" w:hAnsiTheme="minorHAnsi"/>
                <w:noProof/>
                <w:color w:val="auto"/>
                <w:sz w:val="22"/>
                <w:lang w:eastAsia="ru-RU"/>
              </w:rPr>
              <w:tab/>
            </w:r>
            <w:r w:rsidR="0092170A" w:rsidRPr="00456EB7">
              <w:rPr>
                <w:rStyle w:val="aa"/>
                <w:noProof/>
                <w:lang w:val="en-US"/>
              </w:rPr>
              <w:t>Abstract</w:t>
            </w:r>
            <w:r w:rsidR="0092170A">
              <w:rPr>
                <w:noProof/>
                <w:webHidden/>
              </w:rPr>
              <w:tab/>
            </w:r>
            <w:r>
              <w:rPr>
                <w:noProof/>
                <w:webHidden/>
              </w:rPr>
              <w:fldChar w:fldCharType="begin"/>
            </w:r>
            <w:r w:rsidR="0092170A">
              <w:rPr>
                <w:noProof/>
                <w:webHidden/>
              </w:rPr>
              <w:instrText xml:space="preserve"> PAGEREF _Toc114264046 \h </w:instrText>
            </w:r>
            <w:r>
              <w:rPr>
                <w:noProof/>
                <w:webHidden/>
              </w:rPr>
            </w:r>
            <w:r>
              <w:rPr>
                <w:noProof/>
                <w:webHidden/>
              </w:rPr>
              <w:fldChar w:fldCharType="separate"/>
            </w:r>
            <w:r w:rsidR="0092170A">
              <w:rPr>
                <w:noProof/>
                <w:webHidden/>
              </w:rPr>
              <w:t>3</w:t>
            </w:r>
            <w:r>
              <w:rPr>
                <w:noProof/>
                <w:webHidden/>
              </w:rPr>
              <w:fldChar w:fldCharType="end"/>
            </w:r>
          </w:hyperlink>
        </w:p>
        <w:p w14:paraId="2A40F142" w14:textId="77777777" w:rsidR="0092170A" w:rsidRDefault="00000000">
          <w:pPr>
            <w:pStyle w:val="13"/>
            <w:rPr>
              <w:rFonts w:asciiTheme="minorHAnsi" w:eastAsiaTheme="minorEastAsia" w:hAnsiTheme="minorHAnsi"/>
              <w:noProof/>
              <w:color w:val="auto"/>
              <w:sz w:val="22"/>
              <w:lang w:eastAsia="ru-RU"/>
            </w:rPr>
          </w:pPr>
          <w:hyperlink w:anchor="_Toc114264047" w:history="1">
            <w:r w:rsidR="0092170A" w:rsidRPr="00456EB7">
              <w:rPr>
                <w:rStyle w:val="aa"/>
                <w:noProof/>
                <w:lang w:val="en-US"/>
              </w:rPr>
              <w:t>2.</w:t>
            </w:r>
            <w:r w:rsidR="0092170A">
              <w:rPr>
                <w:rFonts w:asciiTheme="minorHAnsi" w:eastAsiaTheme="minorEastAsia" w:hAnsiTheme="minorHAnsi"/>
                <w:noProof/>
                <w:color w:val="auto"/>
                <w:sz w:val="22"/>
                <w:lang w:eastAsia="ru-RU"/>
              </w:rPr>
              <w:tab/>
            </w:r>
            <w:r w:rsidR="0092170A" w:rsidRPr="00456EB7">
              <w:rPr>
                <w:rStyle w:val="aa"/>
                <w:noProof/>
                <w:lang w:val="en-US"/>
              </w:rPr>
              <w:t>Introduction</w:t>
            </w:r>
            <w:r w:rsidR="0092170A">
              <w:rPr>
                <w:noProof/>
                <w:webHidden/>
              </w:rPr>
              <w:tab/>
            </w:r>
            <w:r w:rsidR="006749DD">
              <w:rPr>
                <w:noProof/>
                <w:webHidden/>
              </w:rPr>
              <w:fldChar w:fldCharType="begin"/>
            </w:r>
            <w:r w:rsidR="0092170A">
              <w:rPr>
                <w:noProof/>
                <w:webHidden/>
              </w:rPr>
              <w:instrText xml:space="preserve"> PAGEREF _Toc114264047 \h </w:instrText>
            </w:r>
            <w:r w:rsidR="006749DD">
              <w:rPr>
                <w:noProof/>
                <w:webHidden/>
              </w:rPr>
            </w:r>
            <w:r w:rsidR="006749DD">
              <w:rPr>
                <w:noProof/>
                <w:webHidden/>
              </w:rPr>
              <w:fldChar w:fldCharType="separate"/>
            </w:r>
            <w:r w:rsidR="0092170A">
              <w:rPr>
                <w:noProof/>
                <w:webHidden/>
              </w:rPr>
              <w:t>3</w:t>
            </w:r>
            <w:r w:rsidR="006749DD">
              <w:rPr>
                <w:noProof/>
                <w:webHidden/>
              </w:rPr>
              <w:fldChar w:fldCharType="end"/>
            </w:r>
          </w:hyperlink>
        </w:p>
        <w:p w14:paraId="18742BA6" w14:textId="77777777" w:rsidR="0092170A" w:rsidRDefault="00000000">
          <w:pPr>
            <w:pStyle w:val="13"/>
            <w:rPr>
              <w:rFonts w:asciiTheme="minorHAnsi" w:eastAsiaTheme="minorEastAsia" w:hAnsiTheme="minorHAnsi"/>
              <w:noProof/>
              <w:color w:val="auto"/>
              <w:sz w:val="22"/>
              <w:lang w:eastAsia="ru-RU"/>
            </w:rPr>
          </w:pPr>
          <w:hyperlink w:anchor="_Toc114264048" w:history="1">
            <w:r w:rsidR="0092170A" w:rsidRPr="00456EB7">
              <w:rPr>
                <w:rStyle w:val="aa"/>
                <w:noProof/>
                <w:lang w:val="en-US"/>
              </w:rPr>
              <w:t>3.</w:t>
            </w:r>
            <w:r w:rsidR="0092170A">
              <w:rPr>
                <w:rFonts w:asciiTheme="minorHAnsi" w:eastAsiaTheme="minorEastAsia" w:hAnsiTheme="minorHAnsi"/>
                <w:noProof/>
                <w:color w:val="auto"/>
                <w:sz w:val="22"/>
                <w:lang w:eastAsia="ru-RU"/>
              </w:rPr>
              <w:tab/>
            </w:r>
            <w:r w:rsidR="0092170A" w:rsidRPr="00456EB7">
              <w:rPr>
                <w:rStyle w:val="aa"/>
                <w:noProof/>
                <w:lang w:val="en-US"/>
              </w:rPr>
              <w:t>Baikal underwater neutrino telescope</w:t>
            </w:r>
            <w:r w:rsidR="0092170A">
              <w:rPr>
                <w:noProof/>
                <w:webHidden/>
              </w:rPr>
              <w:tab/>
            </w:r>
            <w:r w:rsidR="006749DD">
              <w:rPr>
                <w:noProof/>
                <w:webHidden/>
              </w:rPr>
              <w:fldChar w:fldCharType="begin"/>
            </w:r>
            <w:r w:rsidR="0092170A">
              <w:rPr>
                <w:noProof/>
                <w:webHidden/>
              </w:rPr>
              <w:instrText xml:space="preserve"> PAGEREF _Toc114264048 \h </w:instrText>
            </w:r>
            <w:r w:rsidR="006749DD">
              <w:rPr>
                <w:noProof/>
                <w:webHidden/>
              </w:rPr>
            </w:r>
            <w:r w:rsidR="006749DD">
              <w:rPr>
                <w:noProof/>
                <w:webHidden/>
              </w:rPr>
              <w:fldChar w:fldCharType="separate"/>
            </w:r>
            <w:r w:rsidR="0092170A">
              <w:rPr>
                <w:noProof/>
                <w:webHidden/>
              </w:rPr>
              <w:t>3</w:t>
            </w:r>
            <w:r w:rsidR="006749DD">
              <w:rPr>
                <w:noProof/>
                <w:webHidden/>
              </w:rPr>
              <w:fldChar w:fldCharType="end"/>
            </w:r>
          </w:hyperlink>
        </w:p>
        <w:p w14:paraId="3BBB3B66" w14:textId="77777777" w:rsidR="0092170A" w:rsidRDefault="00000000">
          <w:pPr>
            <w:pStyle w:val="21"/>
            <w:tabs>
              <w:tab w:val="right" w:leader="dot" w:pos="9345"/>
            </w:tabs>
            <w:rPr>
              <w:rFonts w:asciiTheme="minorHAnsi" w:eastAsiaTheme="minorEastAsia" w:hAnsiTheme="minorHAnsi"/>
              <w:noProof/>
              <w:color w:val="auto"/>
              <w:sz w:val="22"/>
              <w:lang w:eastAsia="ru-RU"/>
            </w:rPr>
          </w:pPr>
          <w:hyperlink w:anchor="_Toc114264049" w:history="1">
            <w:r w:rsidR="0092170A" w:rsidRPr="00456EB7">
              <w:rPr>
                <w:rStyle w:val="aa"/>
                <w:noProof/>
                <w:lang w:val="en-US"/>
              </w:rPr>
              <w:t>3.1 Structure of Baikal-GVD</w:t>
            </w:r>
            <w:r w:rsidR="0092170A">
              <w:rPr>
                <w:noProof/>
                <w:webHidden/>
              </w:rPr>
              <w:tab/>
            </w:r>
            <w:r w:rsidR="006749DD">
              <w:rPr>
                <w:noProof/>
                <w:webHidden/>
              </w:rPr>
              <w:fldChar w:fldCharType="begin"/>
            </w:r>
            <w:r w:rsidR="0092170A">
              <w:rPr>
                <w:noProof/>
                <w:webHidden/>
              </w:rPr>
              <w:instrText xml:space="preserve"> PAGEREF _Toc114264049 \h </w:instrText>
            </w:r>
            <w:r w:rsidR="006749DD">
              <w:rPr>
                <w:noProof/>
                <w:webHidden/>
              </w:rPr>
            </w:r>
            <w:r w:rsidR="006749DD">
              <w:rPr>
                <w:noProof/>
                <w:webHidden/>
              </w:rPr>
              <w:fldChar w:fldCharType="separate"/>
            </w:r>
            <w:r w:rsidR="0092170A">
              <w:rPr>
                <w:noProof/>
                <w:webHidden/>
              </w:rPr>
              <w:t>3</w:t>
            </w:r>
            <w:r w:rsidR="006749DD">
              <w:rPr>
                <w:noProof/>
                <w:webHidden/>
              </w:rPr>
              <w:fldChar w:fldCharType="end"/>
            </w:r>
          </w:hyperlink>
        </w:p>
        <w:p w14:paraId="18E28575" w14:textId="77777777" w:rsidR="0092170A" w:rsidRDefault="00000000">
          <w:pPr>
            <w:pStyle w:val="13"/>
            <w:rPr>
              <w:rFonts w:asciiTheme="minorHAnsi" w:eastAsiaTheme="minorEastAsia" w:hAnsiTheme="minorHAnsi"/>
              <w:noProof/>
              <w:color w:val="auto"/>
              <w:sz w:val="22"/>
              <w:lang w:eastAsia="ru-RU"/>
            </w:rPr>
          </w:pPr>
          <w:hyperlink w:anchor="_Toc114264050" w:history="1">
            <w:r w:rsidR="0092170A" w:rsidRPr="00456EB7">
              <w:rPr>
                <w:rStyle w:val="aa"/>
                <w:noProof/>
                <w:lang w:val="en-US"/>
              </w:rPr>
              <w:t>4.</w:t>
            </w:r>
            <w:r w:rsidR="0092170A">
              <w:rPr>
                <w:rFonts w:asciiTheme="minorHAnsi" w:eastAsiaTheme="minorEastAsia" w:hAnsiTheme="minorHAnsi"/>
                <w:noProof/>
                <w:color w:val="auto"/>
                <w:sz w:val="22"/>
                <w:lang w:eastAsia="ru-RU"/>
              </w:rPr>
              <w:tab/>
            </w:r>
            <w:r w:rsidR="0092170A" w:rsidRPr="00456EB7">
              <w:rPr>
                <w:rStyle w:val="aa"/>
                <w:noProof/>
                <w:lang w:val="en-US"/>
              </w:rPr>
              <w:t>High-purity germanium detectors</w:t>
            </w:r>
            <w:r w:rsidR="0092170A">
              <w:rPr>
                <w:noProof/>
                <w:webHidden/>
              </w:rPr>
              <w:tab/>
            </w:r>
            <w:r w:rsidR="006749DD">
              <w:rPr>
                <w:noProof/>
                <w:webHidden/>
              </w:rPr>
              <w:fldChar w:fldCharType="begin"/>
            </w:r>
            <w:r w:rsidR="0092170A">
              <w:rPr>
                <w:noProof/>
                <w:webHidden/>
              </w:rPr>
              <w:instrText xml:space="preserve"> PAGEREF _Toc114264050 \h </w:instrText>
            </w:r>
            <w:r w:rsidR="006749DD">
              <w:rPr>
                <w:noProof/>
                <w:webHidden/>
              </w:rPr>
            </w:r>
            <w:r w:rsidR="006749DD">
              <w:rPr>
                <w:noProof/>
                <w:webHidden/>
              </w:rPr>
              <w:fldChar w:fldCharType="separate"/>
            </w:r>
            <w:r w:rsidR="0092170A">
              <w:rPr>
                <w:noProof/>
                <w:webHidden/>
              </w:rPr>
              <w:t>5</w:t>
            </w:r>
            <w:r w:rsidR="006749DD">
              <w:rPr>
                <w:noProof/>
                <w:webHidden/>
              </w:rPr>
              <w:fldChar w:fldCharType="end"/>
            </w:r>
          </w:hyperlink>
        </w:p>
        <w:p w14:paraId="4526A555" w14:textId="77777777" w:rsidR="0092170A" w:rsidRDefault="00000000">
          <w:pPr>
            <w:pStyle w:val="21"/>
            <w:tabs>
              <w:tab w:val="right" w:leader="dot" w:pos="9345"/>
            </w:tabs>
            <w:rPr>
              <w:rFonts w:asciiTheme="minorHAnsi" w:eastAsiaTheme="minorEastAsia" w:hAnsiTheme="minorHAnsi"/>
              <w:noProof/>
              <w:color w:val="auto"/>
              <w:sz w:val="22"/>
              <w:lang w:eastAsia="ru-RU"/>
            </w:rPr>
          </w:pPr>
          <w:hyperlink w:anchor="_Toc114264051" w:history="1">
            <w:r w:rsidR="0092170A" w:rsidRPr="00456EB7">
              <w:rPr>
                <w:rStyle w:val="aa"/>
                <w:noProof/>
                <w:lang w:val="en-US"/>
              </w:rPr>
              <w:t>4.1 P-type coaxial detector</w:t>
            </w:r>
            <w:r w:rsidR="0092170A">
              <w:rPr>
                <w:noProof/>
                <w:webHidden/>
              </w:rPr>
              <w:tab/>
            </w:r>
            <w:r w:rsidR="006749DD">
              <w:rPr>
                <w:noProof/>
                <w:webHidden/>
              </w:rPr>
              <w:fldChar w:fldCharType="begin"/>
            </w:r>
            <w:r w:rsidR="0092170A">
              <w:rPr>
                <w:noProof/>
                <w:webHidden/>
              </w:rPr>
              <w:instrText xml:space="preserve"> PAGEREF _Toc114264051 \h </w:instrText>
            </w:r>
            <w:r w:rsidR="006749DD">
              <w:rPr>
                <w:noProof/>
                <w:webHidden/>
              </w:rPr>
            </w:r>
            <w:r w:rsidR="006749DD">
              <w:rPr>
                <w:noProof/>
                <w:webHidden/>
              </w:rPr>
              <w:fldChar w:fldCharType="separate"/>
            </w:r>
            <w:r w:rsidR="0092170A">
              <w:rPr>
                <w:noProof/>
                <w:webHidden/>
              </w:rPr>
              <w:t>5</w:t>
            </w:r>
            <w:r w:rsidR="006749DD">
              <w:rPr>
                <w:noProof/>
                <w:webHidden/>
              </w:rPr>
              <w:fldChar w:fldCharType="end"/>
            </w:r>
          </w:hyperlink>
        </w:p>
        <w:p w14:paraId="76A180D2" w14:textId="77777777" w:rsidR="0092170A" w:rsidRDefault="00000000">
          <w:pPr>
            <w:pStyle w:val="21"/>
            <w:tabs>
              <w:tab w:val="left" w:pos="1760"/>
              <w:tab w:val="right" w:leader="dot" w:pos="9345"/>
            </w:tabs>
            <w:rPr>
              <w:rFonts w:asciiTheme="minorHAnsi" w:eastAsiaTheme="minorEastAsia" w:hAnsiTheme="minorHAnsi"/>
              <w:noProof/>
              <w:color w:val="auto"/>
              <w:sz w:val="22"/>
              <w:lang w:eastAsia="ru-RU"/>
            </w:rPr>
          </w:pPr>
          <w:hyperlink w:anchor="_Toc114264052" w:history="1">
            <w:r w:rsidR="0092170A" w:rsidRPr="00456EB7">
              <w:rPr>
                <w:rStyle w:val="aa"/>
                <w:noProof/>
                <w:lang w:val="en-US"/>
              </w:rPr>
              <w:t>4.2</w:t>
            </w:r>
            <w:r w:rsidR="0092170A">
              <w:rPr>
                <w:rFonts w:asciiTheme="minorHAnsi" w:eastAsiaTheme="minorEastAsia" w:hAnsiTheme="minorHAnsi"/>
                <w:noProof/>
                <w:color w:val="auto"/>
                <w:sz w:val="22"/>
                <w:lang w:eastAsia="ru-RU"/>
              </w:rPr>
              <w:tab/>
            </w:r>
            <w:r w:rsidR="0092170A" w:rsidRPr="00456EB7">
              <w:rPr>
                <w:rStyle w:val="aa"/>
                <w:noProof/>
                <w:lang w:val="en-US"/>
              </w:rPr>
              <w:t>Segmented HPGe</w:t>
            </w:r>
            <w:r w:rsidR="0092170A">
              <w:rPr>
                <w:noProof/>
                <w:webHidden/>
              </w:rPr>
              <w:tab/>
            </w:r>
            <w:r w:rsidR="006749DD">
              <w:rPr>
                <w:noProof/>
                <w:webHidden/>
              </w:rPr>
              <w:fldChar w:fldCharType="begin"/>
            </w:r>
            <w:r w:rsidR="0092170A">
              <w:rPr>
                <w:noProof/>
                <w:webHidden/>
              </w:rPr>
              <w:instrText xml:space="preserve"> PAGEREF _Toc114264052 \h </w:instrText>
            </w:r>
            <w:r w:rsidR="006749DD">
              <w:rPr>
                <w:noProof/>
                <w:webHidden/>
              </w:rPr>
            </w:r>
            <w:r w:rsidR="006749DD">
              <w:rPr>
                <w:noProof/>
                <w:webHidden/>
              </w:rPr>
              <w:fldChar w:fldCharType="separate"/>
            </w:r>
            <w:r w:rsidR="0092170A">
              <w:rPr>
                <w:noProof/>
                <w:webHidden/>
              </w:rPr>
              <w:t>7</w:t>
            </w:r>
            <w:r w:rsidR="006749DD">
              <w:rPr>
                <w:noProof/>
                <w:webHidden/>
              </w:rPr>
              <w:fldChar w:fldCharType="end"/>
            </w:r>
          </w:hyperlink>
        </w:p>
        <w:p w14:paraId="2CD7FB6A" w14:textId="77777777" w:rsidR="0092170A" w:rsidRDefault="00000000">
          <w:pPr>
            <w:pStyle w:val="13"/>
            <w:rPr>
              <w:rFonts w:asciiTheme="minorHAnsi" w:eastAsiaTheme="minorEastAsia" w:hAnsiTheme="minorHAnsi"/>
              <w:noProof/>
              <w:color w:val="auto"/>
              <w:sz w:val="22"/>
              <w:lang w:eastAsia="ru-RU"/>
            </w:rPr>
          </w:pPr>
          <w:hyperlink w:anchor="_Toc114264053" w:history="1">
            <w:r w:rsidR="0092170A" w:rsidRPr="00456EB7">
              <w:rPr>
                <w:rStyle w:val="aa"/>
                <w:noProof/>
                <w:lang w:val="en-US"/>
              </w:rPr>
              <w:t>5.</w:t>
            </w:r>
            <w:r w:rsidR="0092170A">
              <w:rPr>
                <w:rFonts w:asciiTheme="minorHAnsi" w:eastAsiaTheme="minorEastAsia" w:hAnsiTheme="minorHAnsi"/>
                <w:noProof/>
                <w:color w:val="auto"/>
                <w:sz w:val="22"/>
                <w:lang w:eastAsia="ru-RU"/>
              </w:rPr>
              <w:tab/>
            </w:r>
            <w:r w:rsidR="0092170A" w:rsidRPr="00456EB7">
              <w:rPr>
                <w:rStyle w:val="aa"/>
                <w:noProof/>
                <w:lang w:val="en-US"/>
              </w:rPr>
              <w:t>ROOT</w:t>
            </w:r>
            <w:r w:rsidR="0092170A">
              <w:rPr>
                <w:noProof/>
                <w:webHidden/>
              </w:rPr>
              <w:tab/>
            </w:r>
            <w:r w:rsidR="006749DD">
              <w:rPr>
                <w:noProof/>
                <w:webHidden/>
              </w:rPr>
              <w:fldChar w:fldCharType="begin"/>
            </w:r>
            <w:r w:rsidR="0092170A">
              <w:rPr>
                <w:noProof/>
                <w:webHidden/>
              </w:rPr>
              <w:instrText xml:space="preserve"> PAGEREF _Toc114264053 \h </w:instrText>
            </w:r>
            <w:r w:rsidR="006749DD">
              <w:rPr>
                <w:noProof/>
                <w:webHidden/>
              </w:rPr>
            </w:r>
            <w:r w:rsidR="006749DD">
              <w:rPr>
                <w:noProof/>
                <w:webHidden/>
              </w:rPr>
              <w:fldChar w:fldCharType="separate"/>
            </w:r>
            <w:r w:rsidR="0092170A">
              <w:rPr>
                <w:noProof/>
                <w:webHidden/>
              </w:rPr>
              <w:t>11</w:t>
            </w:r>
            <w:r w:rsidR="006749DD">
              <w:rPr>
                <w:noProof/>
                <w:webHidden/>
              </w:rPr>
              <w:fldChar w:fldCharType="end"/>
            </w:r>
          </w:hyperlink>
        </w:p>
        <w:p w14:paraId="74D4E68C" w14:textId="77777777" w:rsidR="0092170A" w:rsidRDefault="00000000">
          <w:pPr>
            <w:pStyle w:val="13"/>
            <w:rPr>
              <w:rFonts w:asciiTheme="minorHAnsi" w:eastAsiaTheme="minorEastAsia" w:hAnsiTheme="minorHAnsi"/>
              <w:noProof/>
              <w:color w:val="auto"/>
              <w:sz w:val="22"/>
              <w:lang w:eastAsia="ru-RU"/>
            </w:rPr>
          </w:pPr>
          <w:hyperlink w:anchor="_Toc114264054" w:history="1">
            <w:r w:rsidR="0092170A" w:rsidRPr="00456EB7">
              <w:rPr>
                <w:rStyle w:val="aa"/>
                <w:noProof/>
                <w:lang w:val="en-US"/>
              </w:rPr>
              <w:t>6.</w:t>
            </w:r>
            <w:r w:rsidR="0092170A">
              <w:rPr>
                <w:rFonts w:asciiTheme="minorHAnsi" w:eastAsiaTheme="minorEastAsia" w:hAnsiTheme="minorHAnsi"/>
                <w:noProof/>
                <w:color w:val="auto"/>
                <w:sz w:val="22"/>
                <w:lang w:eastAsia="ru-RU"/>
              </w:rPr>
              <w:tab/>
            </w:r>
            <w:r w:rsidR="0092170A" w:rsidRPr="00456EB7">
              <w:rPr>
                <w:rStyle w:val="aa"/>
                <w:noProof/>
                <w:lang w:val="en-US"/>
              </w:rPr>
              <w:t>Conclusions</w:t>
            </w:r>
            <w:r w:rsidR="0092170A">
              <w:rPr>
                <w:noProof/>
                <w:webHidden/>
              </w:rPr>
              <w:tab/>
            </w:r>
            <w:r w:rsidR="006749DD">
              <w:rPr>
                <w:noProof/>
                <w:webHidden/>
              </w:rPr>
              <w:fldChar w:fldCharType="begin"/>
            </w:r>
            <w:r w:rsidR="0092170A">
              <w:rPr>
                <w:noProof/>
                <w:webHidden/>
              </w:rPr>
              <w:instrText xml:space="preserve"> PAGEREF _Toc114264054 \h </w:instrText>
            </w:r>
            <w:r w:rsidR="006749DD">
              <w:rPr>
                <w:noProof/>
                <w:webHidden/>
              </w:rPr>
            </w:r>
            <w:r w:rsidR="006749DD">
              <w:rPr>
                <w:noProof/>
                <w:webHidden/>
              </w:rPr>
              <w:fldChar w:fldCharType="separate"/>
            </w:r>
            <w:r w:rsidR="0092170A">
              <w:rPr>
                <w:noProof/>
                <w:webHidden/>
              </w:rPr>
              <w:t>11</w:t>
            </w:r>
            <w:r w:rsidR="006749DD">
              <w:rPr>
                <w:noProof/>
                <w:webHidden/>
              </w:rPr>
              <w:fldChar w:fldCharType="end"/>
            </w:r>
          </w:hyperlink>
        </w:p>
        <w:p w14:paraId="269D8F48" w14:textId="77777777" w:rsidR="0092170A" w:rsidRDefault="00000000">
          <w:pPr>
            <w:pStyle w:val="13"/>
            <w:rPr>
              <w:rFonts w:asciiTheme="minorHAnsi" w:eastAsiaTheme="minorEastAsia" w:hAnsiTheme="minorHAnsi"/>
              <w:noProof/>
              <w:color w:val="auto"/>
              <w:sz w:val="22"/>
              <w:lang w:eastAsia="ru-RU"/>
            </w:rPr>
          </w:pPr>
          <w:hyperlink w:anchor="_Toc114264055" w:history="1">
            <w:r w:rsidR="0092170A" w:rsidRPr="00456EB7">
              <w:rPr>
                <w:rStyle w:val="aa"/>
                <w:noProof/>
                <w:lang w:val="en-US"/>
              </w:rPr>
              <w:t>7.</w:t>
            </w:r>
            <w:r w:rsidR="0092170A">
              <w:rPr>
                <w:rFonts w:asciiTheme="minorHAnsi" w:eastAsiaTheme="minorEastAsia" w:hAnsiTheme="minorHAnsi"/>
                <w:noProof/>
                <w:color w:val="auto"/>
                <w:sz w:val="22"/>
                <w:lang w:eastAsia="ru-RU"/>
              </w:rPr>
              <w:tab/>
            </w:r>
            <w:r w:rsidR="0092170A" w:rsidRPr="00456EB7">
              <w:rPr>
                <w:rStyle w:val="aa"/>
                <w:noProof/>
                <w:lang w:val="en-US"/>
              </w:rPr>
              <w:t>References</w:t>
            </w:r>
            <w:r w:rsidR="0092170A">
              <w:rPr>
                <w:noProof/>
                <w:webHidden/>
              </w:rPr>
              <w:tab/>
            </w:r>
            <w:r w:rsidR="006749DD">
              <w:rPr>
                <w:noProof/>
                <w:webHidden/>
              </w:rPr>
              <w:fldChar w:fldCharType="begin"/>
            </w:r>
            <w:r w:rsidR="0092170A">
              <w:rPr>
                <w:noProof/>
                <w:webHidden/>
              </w:rPr>
              <w:instrText xml:space="preserve"> PAGEREF _Toc114264055 \h </w:instrText>
            </w:r>
            <w:r w:rsidR="006749DD">
              <w:rPr>
                <w:noProof/>
                <w:webHidden/>
              </w:rPr>
            </w:r>
            <w:r w:rsidR="006749DD">
              <w:rPr>
                <w:noProof/>
                <w:webHidden/>
              </w:rPr>
              <w:fldChar w:fldCharType="separate"/>
            </w:r>
            <w:r w:rsidR="0092170A">
              <w:rPr>
                <w:noProof/>
                <w:webHidden/>
              </w:rPr>
              <w:t>12</w:t>
            </w:r>
            <w:r w:rsidR="006749DD">
              <w:rPr>
                <w:noProof/>
                <w:webHidden/>
              </w:rPr>
              <w:fldChar w:fldCharType="end"/>
            </w:r>
          </w:hyperlink>
        </w:p>
        <w:p w14:paraId="058E91E7" w14:textId="77777777" w:rsidR="00907B3D" w:rsidRDefault="006749DD">
          <w:r>
            <w:rPr>
              <w:b/>
              <w:bCs/>
            </w:rPr>
            <w:fldChar w:fldCharType="end"/>
          </w:r>
        </w:p>
      </w:sdtContent>
    </w:sdt>
    <w:p w14:paraId="49800F1A" w14:textId="77777777" w:rsidR="00C60D26" w:rsidRPr="001E4594" w:rsidRDefault="00C60D26" w:rsidP="00C60D26">
      <w:pPr>
        <w:spacing w:after="160" w:line="259" w:lineRule="auto"/>
        <w:ind w:firstLine="0"/>
        <w:jc w:val="left"/>
        <w:rPr>
          <w:rFonts w:eastAsia="Calibri" w:cs="Times New Roman"/>
          <w:color w:val="auto"/>
          <w:szCs w:val="28"/>
        </w:rPr>
      </w:pPr>
      <w:r w:rsidRPr="00C60D26">
        <w:rPr>
          <w:rFonts w:eastAsia="Calibri" w:cs="Times New Roman"/>
          <w:color w:val="auto"/>
          <w:szCs w:val="28"/>
          <w:lang w:val="en-US"/>
        </w:rPr>
        <w:br w:type="page"/>
      </w:r>
    </w:p>
    <w:p w14:paraId="50D03D86" w14:textId="419A6C86" w:rsidR="009C1480" w:rsidRDefault="007C1081" w:rsidP="007C1081">
      <w:pPr>
        <w:pStyle w:val="1"/>
        <w:numPr>
          <w:ilvl w:val="0"/>
          <w:numId w:val="1"/>
        </w:numPr>
        <w:rPr>
          <w:lang w:val="en-US"/>
        </w:rPr>
      </w:pPr>
      <w:bookmarkStart w:id="0" w:name="_Toc114264046"/>
      <w:r>
        <w:rPr>
          <w:lang w:val="en-US"/>
        </w:rPr>
        <w:lastRenderedPageBreak/>
        <w:t>Abstract</w:t>
      </w:r>
      <w:bookmarkEnd w:id="0"/>
    </w:p>
    <w:p w14:paraId="351596C3" w14:textId="77777777" w:rsidR="00524E9F" w:rsidRPr="00524E9F" w:rsidRDefault="00524E9F" w:rsidP="00524E9F">
      <w:pPr>
        <w:rPr>
          <w:lang w:val="en-US"/>
        </w:rPr>
      </w:pPr>
      <w:r w:rsidRPr="00524E9F">
        <w:rPr>
          <w:lang w:val="en-US"/>
        </w:rPr>
        <w:t>During the practice I learned the structure, principals of work and purpose of Baikal-GVD, which is to detect neutrinos its study will open up new data on the formation of the world, our planet and dark matter and other poorly understood cosmic forces.</w:t>
      </w:r>
    </w:p>
    <w:p w14:paraId="18459554" w14:textId="77777777" w:rsidR="00524E9F" w:rsidRPr="00524E9F" w:rsidRDefault="00524E9F" w:rsidP="00524E9F">
      <w:pPr>
        <w:rPr>
          <w:lang w:val="en-US"/>
        </w:rPr>
      </w:pPr>
      <w:r w:rsidRPr="00524E9F">
        <w:rPr>
          <w:lang w:val="en-US"/>
        </w:rPr>
        <w:t>I became experienced working with different types of HPGe and learned its application in modern science, calibrated one of them and checked correctness of the work of the second one.</w:t>
      </w:r>
    </w:p>
    <w:p w14:paraId="5C4231DC" w14:textId="407E83DE" w:rsidR="00524E9F" w:rsidRPr="00524E9F" w:rsidRDefault="00524E9F" w:rsidP="00524E9F">
      <w:pPr>
        <w:rPr>
          <w:lang w:val="en-US"/>
        </w:rPr>
      </w:pPr>
      <w:r w:rsidRPr="00524E9F">
        <w:rPr>
          <w:lang w:val="en-US"/>
        </w:rPr>
        <w:t>I found out what ROOT is and got basic skills to work with it and analyze data using this program.</w:t>
      </w:r>
    </w:p>
    <w:p w14:paraId="5FD518CA" w14:textId="77777777" w:rsidR="007C1081" w:rsidRDefault="007C1081" w:rsidP="007C1081">
      <w:pPr>
        <w:pStyle w:val="1"/>
        <w:numPr>
          <w:ilvl w:val="0"/>
          <w:numId w:val="1"/>
        </w:numPr>
        <w:rPr>
          <w:lang w:val="en-US"/>
        </w:rPr>
      </w:pPr>
      <w:bookmarkStart w:id="1" w:name="_Toc114264047"/>
      <w:r>
        <w:rPr>
          <w:lang w:val="en-US"/>
        </w:rPr>
        <w:t>Introduction</w:t>
      </w:r>
      <w:bookmarkEnd w:id="1"/>
    </w:p>
    <w:p w14:paraId="0D24F8CB" w14:textId="77777777" w:rsidR="00666157" w:rsidRPr="00ED5175" w:rsidRDefault="00A45820" w:rsidP="00666157">
      <w:pPr>
        <w:rPr>
          <w:lang w:val="en-US"/>
        </w:rPr>
      </w:pPr>
      <w:r>
        <w:rPr>
          <w:lang w:val="en-US"/>
        </w:rPr>
        <w:t>T</w:t>
      </w:r>
      <w:r w:rsidRPr="00A45820">
        <w:rPr>
          <w:lang w:val="en-US"/>
        </w:rPr>
        <w:t xml:space="preserve">he purpose of participation in the </w:t>
      </w:r>
      <w:r>
        <w:rPr>
          <w:lang w:val="en-US"/>
        </w:rPr>
        <w:t xml:space="preserve">START </w:t>
      </w:r>
      <w:r w:rsidRPr="00A45820">
        <w:rPr>
          <w:lang w:val="en-US"/>
        </w:rPr>
        <w:t>program was to familiarize with modern spectrographic techniques and modern experimental methods.</w:t>
      </w:r>
      <w:r w:rsidR="007A698E">
        <w:rPr>
          <w:lang w:val="en-US"/>
        </w:rPr>
        <w:t xml:space="preserve"> </w:t>
      </w:r>
      <w:r w:rsidR="00666157" w:rsidRPr="00666157">
        <w:rPr>
          <w:lang w:val="en-US"/>
        </w:rPr>
        <w:t xml:space="preserve">During the practice, I got acquainted with the </w:t>
      </w:r>
      <w:r w:rsidR="00425E24">
        <w:rPr>
          <w:lang w:val="en-US"/>
        </w:rPr>
        <w:t>structure</w:t>
      </w:r>
      <w:r w:rsidR="00666157" w:rsidRPr="00666157">
        <w:rPr>
          <w:lang w:val="en-US"/>
        </w:rPr>
        <w:t xml:space="preserve"> of the Baikal underwater neutrino telescope, gained skills in working with gamma-ray detectors made of high-purity germanium</w:t>
      </w:r>
      <w:r w:rsidR="00ED5175" w:rsidRPr="00ED5175">
        <w:rPr>
          <w:lang w:val="en-US"/>
        </w:rPr>
        <w:t>.</w:t>
      </w:r>
    </w:p>
    <w:p w14:paraId="5E693D70" w14:textId="77777777" w:rsidR="00666157" w:rsidRDefault="007A698E" w:rsidP="00666157">
      <w:pPr>
        <w:pStyle w:val="1"/>
        <w:numPr>
          <w:ilvl w:val="0"/>
          <w:numId w:val="1"/>
        </w:numPr>
        <w:rPr>
          <w:lang w:val="en-US"/>
        </w:rPr>
      </w:pPr>
      <w:r w:rsidRPr="00666157">
        <w:rPr>
          <w:lang w:val="en-US"/>
        </w:rPr>
        <w:t xml:space="preserve"> </w:t>
      </w:r>
      <w:bookmarkStart w:id="2" w:name="_Toc114264048"/>
      <w:r w:rsidR="00666157" w:rsidRPr="007A698E">
        <w:rPr>
          <w:lang w:val="en-US"/>
        </w:rPr>
        <w:t>Baikal underwater neutrino telescope</w:t>
      </w:r>
      <w:bookmarkEnd w:id="2"/>
    </w:p>
    <w:p w14:paraId="0666ECA6" w14:textId="77777777" w:rsidR="00666157" w:rsidRDefault="00982446" w:rsidP="00666157">
      <w:pPr>
        <w:rPr>
          <w:lang w:val="en-US"/>
        </w:rPr>
      </w:pPr>
      <w:r w:rsidRPr="00982446">
        <w:rPr>
          <w:lang w:val="en-US"/>
        </w:rPr>
        <w:t>The Baikal deep underwater neutrino telescope (Baikal-GVD – Gigaton Volume Detector) is an international project in the field of astrophysics and neutrino astronomy. The construction of Baikal-GVD is motivated by its discovery potential in astrophysics, cosmology and particle physics. Its primary goal is the detailed study</w:t>
      </w:r>
      <w:r w:rsidR="00D63483">
        <w:rPr>
          <w:lang w:val="en-US"/>
        </w:rPr>
        <w:t xml:space="preserve"> of</w:t>
      </w:r>
      <w:r w:rsidRPr="00982446">
        <w:rPr>
          <w:lang w:val="en-US"/>
        </w:rPr>
        <w:t xml:space="preserve"> the flux of high-energy cosmic neutrinos and the search for their sources. Baikal-GVD will also search for dark matter candidates, for neutrinos from the decay of super heavy particles, for magnetic monopoles and other exotic particles</w:t>
      </w:r>
      <w:r w:rsidR="00C619D7">
        <w:rPr>
          <w:lang w:val="en-US"/>
        </w:rPr>
        <w:t xml:space="preserve"> [1]</w:t>
      </w:r>
      <w:r w:rsidRPr="00982446">
        <w:rPr>
          <w:lang w:val="en-US"/>
        </w:rPr>
        <w:t>.</w:t>
      </w:r>
    </w:p>
    <w:p w14:paraId="3591528E" w14:textId="77777777" w:rsidR="00D63483" w:rsidRDefault="00D63483" w:rsidP="00D63483">
      <w:pPr>
        <w:rPr>
          <w:lang w:val="en-US"/>
        </w:rPr>
      </w:pPr>
      <w:r w:rsidRPr="00D63483">
        <w:rPr>
          <w:lang w:val="en-US"/>
        </w:rPr>
        <w:t>Baikal-GVD is located at the southern part of Lake Baikal, almost 4 km away from the shore station which houses the control and data taking system.</w:t>
      </w:r>
      <w:r>
        <w:rPr>
          <w:lang w:val="en-US"/>
        </w:rPr>
        <w:t xml:space="preserve"> </w:t>
      </w:r>
      <w:r w:rsidRPr="00D63483">
        <w:rPr>
          <w:lang w:val="en-US"/>
        </w:rPr>
        <w:t xml:space="preserve">The </w:t>
      </w:r>
      <w:r w:rsidRPr="00D63483">
        <w:rPr>
          <w:lang w:val="en-US"/>
        </w:rPr>
        <w:lastRenderedPageBreak/>
        <w:t xml:space="preserve">place was chosen due to the depth of the lake (1366 meters) and its flat bottom, the </w:t>
      </w:r>
      <w:r w:rsidR="00F760B1" w:rsidRPr="00D63483">
        <w:rPr>
          <w:lang w:val="en-US"/>
        </w:rPr>
        <w:t>transparency</w:t>
      </w:r>
      <w:r w:rsidRPr="00D63483">
        <w:rPr>
          <w:lang w:val="en-US"/>
        </w:rPr>
        <w:t xml:space="preserve"> of water and the possibility to assemble all the telescope equipment right on the ice during late winter</w:t>
      </w:r>
      <w:r w:rsidR="00C619D7">
        <w:rPr>
          <w:lang w:val="en-US"/>
        </w:rPr>
        <w:t xml:space="preserve"> [1]</w:t>
      </w:r>
      <w:r w:rsidRPr="00D63483">
        <w:rPr>
          <w:lang w:val="en-US"/>
        </w:rPr>
        <w:t>.</w:t>
      </w:r>
    </w:p>
    <w:p w14:paraId="2318D88C" w14:textId="77777777" w:rsidR="009B2840" w:rsidRDefault="009B2840" w:rsidP="009B2840">
      <w:pPr>
        <w:pStyle w:val="2"/>
        <w:rPr>
          <w:lang w:val="en-US"/>
        </w:rPr>
      </w:pPr>
      <w:bookmarkStart w:id="3" w:name="_Toc114264049"/>
      <w:r>
        <w:rPr>
          <w:lang w:val="en-US"/>
        </w:rPr>
        <w:t>3.1 Structure of Baikal-GVD</w:t>
      </w:r>
      <w:bookmarkEnd w:id="3"/>
    </w:p>
    <w:p w14:paraId="0B3826DD" w14:textId="77777777" w:rsidR="007B3A49" w:rsidRDefault="007B3A49" w:rsidP="00D63483">
      <w:pPr>
        <w:rPr>
          <w:lang w:val="en-US"/>
        </w:rPr>
      </w:pPr>
      <w:r w:rsidRPr="007B3A49">
        <w:rPr>
          <w:lang w:val="en-US"/>
        </w:rPr>
        <w:t>The telescope is a set of clusters</w:t>
      </w:r>
      <w:r w:rsidR="006D5E80">
        <w:rPr>
          <w:lang w:val="en-US"/>
        </w:rPr>
        <w:t xml:space="preserve"> (figure 1)</w:t>
      </w:r>
      <w:r w:rsidRPr="007B3A49">
        <w:rPr>
          <w:lang w:val="en-US"/>
        </w:rPr>
        <w:t>. With respect to control, triggering and readout, each cluster can be considered as an independent detector of high-energy neutrinos. Such a structure allows adding new clusters without reconfiguring the whole telescope</w:t>
      </w:r>
      <w:r w:rsidR="00C619D7">
        <w:rPr>
          <w:lang w:val="en-US"/>
        </w:rPr>
        <w:t xml:space="preserve"> [2]</w:t>
      </w:r>
      <w:r w:rsidRPr="007B3A49">
        <w:rPr>
          <w:lang w:val="en-US"/>
        </w:rPr>
        <w:t>.</w:t>
      </w:r>
    </w:p>
    <w:p w14:paraId="0437A203" w14:textId="77777777" w:rsidR="006D5E80" w:rsidRDefault="006D5E80" w:rsidP="006D5E80">
      <w:pPr>
        <w:keepNext/>
        <w:ind w:firstLine="0"/>
        <w:jc w:val="center"/>
      </w:pPr>
      <w:r>
        <w:rPr>
          <w:noProof/>
          <w:lang w:eastAsia="ru-RU"/>
        </w:rPr>
        <w:drawing>
          <wp:inline distT="0" distB="0" distL="0" distR="0" wp14:anchorId="7EDDC209" wp14:editId="1C69DECA">
            <wp:extent cx="3657600" cy="4203802"/>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2640" cy="4209595"/>
                    </a:xfrm>
                    <a:prstGeom prst="rect">
                      <a:avLst/>
                    </a:prstGeom>
                    <a:noFill/>
                  </pic:spPr>
                </pic:pic>
              </a:graphicData>
            </a:graphic>
          </wp:inline>
        </w:drawing>
      </w:r>
    </w:p>
    <w:p w14:paraId="654F09A1" w14:textId="77777777" w:rsidR="006D5E80" w:rsidRPr="00AA660B" w:rsidRDefault="006D5E80" w:rsidP="006D5E80">
      <w:pPr>
        <w:pStyle w:val="a3"/>
        <w:jc w:val="center"/>
        <w:rPr>
          <w:szCs w:val="28"/>
          <w:lang w:val="en-US"/>
        </w:rPr>
      </w:pPr>
      <w:r w:rsidRPr="006D5E80">
        <w:rPr>
          <w:szCs w:val="28"/>
          <w:lang w:val="en-US"/>
        </w:rPr>
        <w:t xml:space="preserve">Figure </w:t>
      </w:r>
      <w:r w:rsidR="006749DD" w:rsidRPr="006D5E80">
        <w:rPr>
          <w:szCs w:val="28"/>
        </w:rPr>
        <w:fldChar w:fldCharType="begin"/>
      </w:r>
      <w:r w:rsidRPr="006D5E80">
        <w:rPr>
          <w:szCs w:val="28"/>
          <w:lang w:val="en-US"/>
        </w:rPr>
        <w:instrText xml:space="preserve"> SEQ Figure \* ARABIC </w:instrText>
      </w:r>
      <w:r w:rsidR="006749DD" w:rsidRPr="006D5E80">
        <w:rPr>
          <w:szCs w:val="28"/>
        </w:rPr>
        <w:fldChar w:fldCharType="separate"/>
      </w:r>
      <w:r w:rsidR="0092170A">
        <w:rPr>
          <w:noProof/>
          <w:szCs w:val="28"/>
          <w:lang w:val="en-US"/>
        </w:rPr>
        <w:t>1</w:t>
      </w:r>
      <w:r w:rsidR="006749DD" w:rsidRPr="006D5E80">
        <w:rPr>
          <w:szCs w:val="28"/>
        </w:rPr>
        <w:fldChar w:fldCharType="end"/>
      </w:r>
      <w:r>
        <w:rPr>
          <w:szCs w:val="28"/>
          <w:lang w:val="en-US"/>
        </w:rPr>
        <w:t xml:space="preserve"> – </w:t>
      </w:r>
      <w:r w:rsidR="00AA660B">
        <w:rPr>
          <w:szCs w:val="28"/>
          <w:lang w:val="en-US"/>
        </w:rPr>
        <w:t>Structure of the “Dubna” cluster</w:t>
      </w:r>
    </w:p>
    <w:p w14:paraId="24315CB4" w14:textId="77777777" w:rsidR="006D5E80" w:rsidRDefault="006D5E80" w:rsidP="006D5E80">
      <w:pPr>
        <w:rPr>
          <w:lang w:val="en-US"/>
        </w:rPr>
      </w:pPr>
      <w:r w:rsidRPr="007B3A49">
        <w:rPr>
          <w:lang w:val="en-US"/>
        </w:rPr>
        <w:t>A cluster consists of eight strings which hold optical modules (</w:t>
      </w:r>
      <w:r>
        <w:rPr>
          <w:lang w:val="en-US"/>
        </w:rPr>
        <w:t>OM</w:t>
      </w:r>
      <w:r w:rsidR="0065262D">
        <w:rPr>
          <w:lang w:val="en-US"/>
        </w:rPr>
        <w:t>)</w:t>
      </w:r>
      <w:r w:rsidRPr="007B3A49">
        <w:rPr>
          <w:lang w:val="en-US"/>
        </w:rPr>
        <w:t xml:space="preserve"> detecting the Cherenkov radiation. These modules are grouped in sections. Each section contains 12 O</w:t>
      </w:r>
      <w:r w:rsidR="0041345E">
        <w:rPr>
          <w:lang w:val="en-US"/>
        </w:rPr>
        <w:t>M</w:t>
      </w:r>
      <w:r w:rsidRPr="007B3A49">
        <w:rPr>
          <w:lang w:val="en-US"/>
        </w:rPr>
        <w:t>s</w:t>
      </w:r>
      <w:r>
        <w:rPr>
          <w:lang w:val="en-US"/>
        </w:rPr>
        <w:t>.</w:t>
      </w:r>
    </w:p>
    <w:p w14:paraId="14BE187F" w14:textId="77777777" w:rsidR="00164589" w:rsidRPr="00164589" w:rsidRDefault="00164589" w:rsidP="006D5E80">
      <w:pPr>
        <w:rPr>
          <w:lang w:val="en-US"/>
        </w:rPr>
      </w:pPr>
      <w:r w:rsidRPr="00164589">
        <w:rPr>
          <w:lang w:val="en-US"/>
        </w:rPr>
        <w:t xml:space="preserve">Baikal-GVD </w:t>
      </w:r>
      <w:r w:rsidR="00DD5BF6">
        <w:rPr>
          <w:lang w:val="en-US"/>
        </w:rPr>
        <w:t>is studying</w:t>
      </w:r>
      <w:r w:rsidRPr="00164589">
        <w:rPr>
          <w:lang w:val="en-US"/>
        </w:rPr>
        <w:t xml:space="preserve"> the most violent processes in the Universe, which accelerate charged particles to highest energies, far beyond the reach of laboratory experiments on Earth. These processes must be accompanied by the emission of </w:t>
      </w:r>
      <w:r w:rsidRPr="00164589">
        <w:rPr>
          <w:lang w:val="en-US"/>
        </w:rPr>
        <w:lastRenderedPageBreak/>
        <w:t>neutrinos. The large detection volume, combined with very good angular and energy resolution and the moderate light background in fresh water of Lake Baikal allows for an efficient study of the diffuse neutrino flux and of neutrinos from individual astrophysical objects, be they steady or transient</w:t>
      </w:r>
      <w:r w:rsidR="00C619D7">
        <w:rPr>
          <w:lang w:val="en-US"/>
        </w:rPr>
        <w:t xml:space="preserve"> [2]</w:t>
      </w:r>
      <w:r w:rsidRPr="00164589">
        <w:rPr>
          <w:lang w:val="en-US"/>
        </w:rPr>
        <w:t>.</w:t>
      </w:r>
    </w:p>
    <w:p w14:paraId="5BBE6EF7" w14:textId="77777777" w:rsidR="00666157" w:rsidRDefault="00666157" w:rsidP="0066138F">
      <w:pPr>
        <w:pStyle w:val="1"/>
        <w:numPr>
          <w:ilvl w:val="0"/>
          <w:numId w:val="1"/>
        </w:numPr>
        <w:rPr>
          <w:lang w:val="en-US"/>
        </w:rPr>
      </w:pPr>
      <w:bookmarkStart w:id="4" w:name="_Toc114264050"/>
      <w:r>
        <w:rPr>
          <w:lang w:val="en-US"/>
        </w:rPr>
        <w:t xml:space="preserve">High-purity </w:t>
      </w:r>
      <w:r w:rsidR="003A1878">
        <w:rPr>
          <w:lang w:val="en-US"/>
        </w:rPr>
        <w:t>g</w:t>
      </w:r>
      <w:r>
        <w:rPr>
          <w:lang w:val="en-US"/>
        </w:rPr>
        <w:t xml:space="preserve">ermanium </w:t>
      </w:r>
      <w:r w:rsidR="003A1878">
        <w:rPr>
          <w:lang w:val="en-US"/>
        </w:rPr>
        <w:t>d</w:t>
      </w:r>
      <w:r>
        <w:rPr>
          <w:lang w:val="en-US"/>
        </w:rPr>
        <w:t>etectors</w:t>
      </w:r>
      <w:bookmarkEnd w:id="4"/>
    </w:p>
    <w:p w14:paraId="33B3E7BA" w14:textId="77777777" w:rsidR="00A61683" w:rsidRDefault="00A61683" w:rsidP="0066138F">
      <w:pPr>
        <w:rPr>
          <w:lang w:val="en-US"/>
        </w:rPr>
      </w:pPr>
      <w:r w:rsidRPr="00A61683">
        <w:rPr>
          <w:lang w:val="en-US"/>
        </w:rPr>
        <w:t>High Purity Germanium (HPGe)</w:t>
      </w:r>
      <w:r w:rsidR="00BE5B43">
        <w:rPr>
          <w:lang w:val="en-US"/>
        </w:rPr>
        <w:t xml:space="preserve"> detector</w:t>
      </w:r>
      <w:r w:rsidRPr="00A61683">
        <w:rPr>
          <w:lang w:val="en-US"/>
        </w:rPr>
        <w:t xml:space="preserve"> </w:t>
      </w:r>
      <w:r w:rsidR="000A457F">
        <w:rPr>
          <w:lang w:val="en-US"/>
        </w:rPr>
        <w:t xml:space="preserve">for gamma quantum </w:t>
      </w:r>
      <w:r w:rsidR="00373F64">
        <w:rPr>
          <w:lang w:val="en-US"/>
        </w:rPr>
        <w:t>is</w:t>
      </w:r>
      <w:r w:rsidRPr="00A61683">
        <w:rPr>
          <w:lang w:val="en-US"/>
        </w:rPr>
        <w:t xml:space="preserve"> </w:t>
      </w:r>
      <w:r>
        <w:rPr>
          <w:lang w:val="en-US"/>
        </w:rPr>
        <w:t>one of the best</w:t>
      </w:r>
      <w:r w:rsidRPr="00A61683">
        <w:rPr>
          <w:lang w:val="en-US"/>
        </w:rPr>
        <w:t xml:space="preserve"> radiation detection </w:t>
      </w:r>
      <w:r w:rsidR="007A669E">
        <w:rPr>
          <w:lang w:val="en-US"/>
        </w:rPr>
        <w:t>devices</w:t>
      </w:r>
      <w:r w:rsidRPr="00A61683">
        <w:rPr>
          <w:lang w:val="en-US"/>
        </w:rPr>
        <w:t xml:space="preserve"> that provides sufficient information to accurately and reliably identify radionuclides from their passive gamma ray emissions</w:t>
      </w:r>
      <w:r w:rsidR="009E049E">
        <w:rPr>
          <w:lang w:val="en-US"/>
        </w:rPr>
        <w:t xml:space="preserve"> [3]</w:t>
      </w:r>
      <w:r w:rsidRPr="00A61683">
        <w:rPr>
          <w:lang w:val="en-US"/>
        </w:rPr>
        <w:t>.</w:t>
      </w:r>
    </w:p>
    <w:p w14:paraId="17CD96ED" w14:textId="77777777" w:rsidR="00111847" w:rsidRPr="00F568D8" w:rsidRDefault="00111847" w:rsidP="0066138F">
      <w:pPr>
        <w:rPr>
          <w:lang w:val="en-US"/>
        </w:rPr>
      </w:pPr>
      <w:r>
        <w:rPr>
          <w:lang w:val="en-US"/>
        </w:rPr>
        <w:t>During the practice I got skills to work with the HPG</w:t>
      </w:r>
      <w:r w:rsidR="004D1365">
        <w:rPr>
          <w:lang w:val="en-US"/>
        </w:rPr>
        <w:t>e</w:t>
      </w:r>
      <w:r>
        <w:rPr>
          <w:lang w:val="en-US"/>
        </w:rPr>
        <w:t>. I learned</w:t>
      </w:r>
      <w:r w:rsidR="005C042F">
        <w:rPr>
          <w:lang w:val="en-US"/>
        </w:rPr>
        <w:t xml:space="preserve"> </w:t>
      </w:r>
      <w:r w:rsidR="00A61683">
        <w:rPr>
          <w:lang w:val="en-US"/>
        </w:rPr>
        <w:t>its</w:t>
      </w:r>
      <w:r>
        <w:rPr>
          <w:lang w:val="en-US"/>
        </w:rPr>
        <w:t xml:space="preserve"> main parameters </w:t>
      </w:r>
      <w:r w:rsidR="00457CC7">
        <w:rPr>
          <w:lang w:val="en-US"/>
        </w:rPr>
        <w:t xml:space="preserve">such </w:t>
      </w:r>
      <w:r>
        <w:rPr>
          <w:lang w:val="en-US"/>
        </w:rPr>
        <w:t xml:space="preserve">as </w:t>
      </w:r>
      <w:r w:rsidR="00D9648F">
        <w:rPr>
          <w:lang w:val="en-US"/>
        </w:rPr>
        <w:t xml:space="preserve">voltage, </w:t>
      </w:r>
      <w:r w:rsidR="000276B3">
        <w:rPr>
          <w:lang w:val="en-US"/>
        </w:rPr>
        <w:t xml:space="preserve">energy resolution, formation </w:t>
      </w:r>
      <w:r w:rsidR="00F568D8">
        <w:rPr>
          <w:lang w:val="en-US"/>
        </w:rPr>
        <w:t>time</w:t>
      </w:r>
      <w:r w:rsidR="004A5F60">
        <w:rPr>
          <w:lang w:val="en-US"/>
        </w:rPr>
        <w:t xml:space="preserve">, </w:t>
      </w:r>
      <w:r w:rsidR="004A5F60" w:rsidRPr="004A5F60">
        <w:rPr>
          <w:lang w:val="en-US"/>
        </w:rPr>
        <w:t>voltage amplification</w:t>
      </w:r>
      <w:r w:rsidR="00F568D8">
        <w:rPr>
          <w:lang w:val="en-US"/>
        </w:rPr>
        <w:t xml:space="preserve"> </w:t>
      </w:r>
      <w:r w:rsidR="000276B3">
        <w:rPr>
          <w:lang w:val="en-US"/>
        </w:rPr>
        <w:t xml:space="preserve">and </w:t>
      </w:r>
      <w:r w:rsidR="00F568D8">
        <w:rPr>
          <w:lang w:val="en-US"/>
        </w:rPr>
        <w:t xml:space="preserve">relative counting </w:t>
      </w:r>
      <w:r w:rsidR="000276B3">
        <w:rPr>
          <w:lang w:val="en-US"/>
        </w:rPr>
        <w:t>efficiency</w:t>
      </w:r>
      <w:r w:rsidR="005C042F">
        <w:rPr>
          <w:lang w:val="en-US"/>
        </w:rPr>
        <w:t xml:space="preserve"> and found some of them for the two types of detectors.</w:t>
      </w:r>
    </w:p>
    <w:p w14:paraId="4523B918" w14:textId="77777777" w:rsidR="000276B3" w:rsidRDefault="000276B3" w:rsidP="000276B3">
      <w:pPr>
        <w:pStyle w:val="2"/>
        <w:rPr>
          <w:lang w:val="en-US"/>
        </w:rPr>
      </w:pPr>
      <w:bookmarkStart w:id="5" w:name="_Toc114264051"/>
      <w:r>
        <w:rPr>
          <w:lang w:val="en-US"/>
        </w:rPr>
        <w:t xml:space="preserve">4.1 </w:t>
      </w:r>
      <w:r w:rsidR="00457CC7">
        <w:rPr>
          <w:lang w:val="en-US"/>
        </w:rPr>
        <w:t>P</w:t>
      </w:r>
      <w:r w:rsidR="00457CC7" w:rsidRPr="00457CC7">
        <w:rPr>
          <w:lang w:val="en-US"/>
        </w:rPr>
        <w:t>-type coaxial detector</w:t>
      </w:r>
      <w:bookmarkEnd w:id="5"/>
    </w:p>
    <w:p w14:paraId="0680B400" w14:textId="77777777" w:rsidR="00457CC7" w:rsidRPr="004A5F60" w:rsidRDefault="005C042F" w:rsidP="00457CC7">
      <w:pPr>
        <w:rPr>
          <w:lang w:val="en-US"/>
        </w:rPr>
      </w:pPr>
      <w:r>
        <w:rPr>
          <w:lang w:val="en-US"/>
        </w:rPr>
        <w:t>First HPGe that I worked with was p</w:t>
      </w:r>
      <w:r w:rsidR="00457CC7" w:rsidRPr="00457CC7">
        <w:rPr>
          <w:lang w:val="en-US"/>
        </w:rPr>
        <w:t>-type coaxial detector in a portable cryostat manufactured by Canberra</w:t>
      </w:r>
      <w:r w:rsidR="004A5F60">
        <w:rPr>
          <w:lang w:val="en-US"/>
        </w:rPr>
        <w:t xml:space="preserve"> (figure 3)</w:t>
      </w:r>
      <w:r w:rsidR="00387816">
        <w:rPr>
          <w:lang w:val="en-US"/>
        </w:rPr>
        <w:t>.</w:t>
      </w:r>
      <w:r w:rsidR="00715415">
        <w:rPr>
          <w:lang w:val="en-US"/>
        </w:rPr>
        <w:t xml:space="preserve"> I had to calibrate it by finding its optimal parameters and then </w:t>
      </w:r>
      <w:r w:rsidR="00257C0D">
        <w:rPr>
          <w:lang w:val="en-US"/>
        </w:rPr>
        <w:t>calculating</w:t>
      </w:r>
      <w:r w:rsidR="00715415">
        <w:rPr>
          <w:lang w:val="en-US"/>
        </w:rPr>
        <w:t xml:space="preserve"> detector’s efficiency.</w:t>
      </w:r>
    </w:p>
    <w:p w14:paraId="12861528" w14:textId="77777777" w:rsidR="00457CC7" w:rsidRDefault="00457CC7" w:rsidP="00457CC7">
      <w:pPr>
        <w:keepNext/>
        <w:ind w:firstLine="0"/>
        <w:jc w:val="center"/>
      </w:pPr>
      <w:r>
        <w:rPr>
          <w:noProof/>
          <w:lang w:eastAsia="ru-RU"/>
        </w:rPr>
        <w:drawing>
          <wp:inline distT="0" distB="0" distL="0" distR="0" wp14:anchorId="2494A741" wp14:editId="75E1211B">
            <wp:extent cx="4876800" cy="3104237"/>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288" t="14132" r="18063" b="23358"/>
                    <a:stretch/>
                  </pic:blipFill>
                  <pic:spPr bwMode="auto">
                    <a:xfrm>
                      <a:off x="0" y="0"/>
                      <a:ext cx="4902509" cy="3120602"/>
                    </a:xfrm>
                    <a:prstGeom prst="rect">
                      <a:avLst/>
                    </a:prstGeom>
                    <a:noFill/>
                    <a:ln>
                      <a:noFill/>
                    </a:ln>
                    <a:extLst>
                      <a:ext uri="{53640926-AAD7-44D8-BBD7-CCE9431645EC}">
                        <a14:shadowObscured xmlns:a14="http://schemas.microsoft.com/office/drawing/2010/main"/>
                      </a:ext>
                    </a:extLst>
                  </pic:spPr>
                </pic:pic>
              </a:graphicData>
            </a:graphic>
          </wp:inline>
        </w:drawing>
      </w:r>
    </w:p>
    <w:p w14:paraId="3CE65900" w14:textId="77777777" w:rsidR="00457CC7" w:rsidRDefault="00457CC7" w:rsidP="00457CC7">
      <w:pPr>
        <w:pStyle w:val="a3"/>
        <w:jc w:val="center"/>
        <w:rPr>
          <w:lang w:val="en-US"/>
        </w:rPr>
      </w:pPr>
      <w:r w:rsidRPr="00457CC7">
        <w:rPr>
          <w:lang w:val="en-US"/>
        </w:rPr>
        <w:t xml:space="preserve">Figure </w:t>
      </w:r>
      <w:r w:rsidR="006749DD">
        <w:fldChar w:fldCharType="begin"/>
      </w:r>
      <w:r w:rsidRPr="00457CC7">
        <w:rPr>
          <w:lang w:val="en-US"/>
        </w:rPr>
        <w:instrText xml:space="preserve"> SEQ Figure \* ARABIC </w:instrText>
      </w:r>
      <w:r w:rsidR="006749DD">
        <w:fldChar w:fldCharType="separate"/>
      </w:r>
      <w:r w:rsidR="0092170A">
        <w:rPr>
          <w:noProof/>
          <w:lang w:val="en-US"/>
        </w:rPr>
        <w:t>2</w:t>
      </w:r>
      <w:r w:rsidR="006749DD">
        <w:fldChar w:fldCharType="end"/>
      </w:r>
      <w:r>
        <w:rPr>
          <w:lang w:val="en-US"/>
        </w:rPr>
        <w:t xml:space="preserve"> – P</w:t>
      </w:r>
      <w:r w:rsidRPr="00457CC7">
        <w:rPr>
          <w:lang w:val="en-US"/>
        </w:rPr>
        <w:t>-type coaxial detector</w:t>
      </w:r>
      <w:r w:rsidR="00715415">
        <w:rPr>
          <w:lang w:val="en-US"/>
        </w:rPr>
        <w:t xml:space="preserve"> with</w:t>
      </w:r>
      <w:r w:rsidR="00715415" w:rsidRPr="00715415">
        <w:rPr>
          <w:lang w:val="en-US"/>
        </w:rPr>
        <w:t xml:space="preserve"> copper shielding from background radiation</w:t>
      </w:r>
    </w:p>
    <w:p w14:paraId="1B5871C2" w14:textId="77777777" w:rsidR="000757D8" w:rsidRDefault="00257C0D" w:rsidP="004A5F60">
      <w:pPr>
        <w:rPr>
          <w:lang w:val="en-US"/>
        </w:rPr>
      </w:pPr>
      <w:r>
        <w:rPr>
          <w:lang w:val="en-US"/>
        </w:rPr>
        <w:lastRenderedPageBreak/>
        <w:t>A</w:t>
      </w:r>
      <w:r w:rsidRPr="00257C0D">
        <w:rPr>
          <w:lang w:val="en-US"/>
        </w:rPr>
        <w:t xml:space="preserve"> calibration isotope </w:t>
      </w:r>
      <w:r w:rsidRPr="00257C0D">
        <w:rPr>
          <w:vertAlign w:val="superscript"/>
          <w:lang w:val="en-US"/>
        </w:rPr>
        <w:t>155</w:t>
      </w:r>
      <w:r>
        <w:rPr>
          <w:lang w:val="en-US"/>
        </w:rPr>
        <w:t>Eu</w:t>
      </w:r>
      <w:r w:rsidRPr="00257C0D">
        <w:rPr>
          <w:lang w:val="en-US"/>
        </w:rPr>
        <w:t xml:space="preserve"> was used </w:t>
      </w:r>
      <w:r>
        <w:rPr>
          <w:lang w:val="en-US"/>
        </w:rPr>
        <w:t>t</w:t>
      </w:r>
      <w:r w:rsidRPr="00257C0D">
        <w:rPr>
          <w:lang w:val="en-US"/>
        </w:rPr>
        <w:t>o determine the optimal parameters</w:t>
      </w:r>
      <w:r>
        <w:rPr>
          <w:lang w:val="en-US"/>
        </w:rPr>
        <w:t xml:space="preserve"> with two gamma-decay lines: 105.3 and 1274.5 keV.</w:t>
      </w:r>
      <w:r w:rsidR="00265D74">
        <w:rPr>
          <w:lang w:val="en-US"/>
        </w:rPr>
        <w:t xml:space="preserve"> </w:t>
      </w:r>
      <w:r w:rsidR="000757D8">
        <w:rPr>
          <w:lang w:val="en-US"/>
        </w:rPr>
        <w:t>The first step was to determine the voltage amplification optimal for the particular ADC, that was done with the 1274.5 keV gamma ray and was found to be 100 times.</w:t>
      </w:r>
    </w:p>
    <w:p w14:paraId="20734AB3" w14:textId="549DA2EE" w:rsidR="00AA1A7D" w:rsidRDefault="00AA1A7D" w:rsidP="004A5F60">
      <w:pPr>
        <w:rPr>
          <w:lang w:val="en-US"/>
        </w:rPr>
      </w:pPr>
      <w:r>
        <w:rPr>
          <w:lang w:val="en-US"/>
        </w:rPr>
        <w:t xml:space="preserve">Then optimal voltage was found by measuring energy resolution (full width at half maximum energy) with </w:t>
      </w:r>
      <w:proofErr w:type="gramStart"/>
      <w:r w:rsidR="00070FBA">
        <w:rPr>
          <w:lang w:val="en-US"/>
        </w:rPr>
        <w:t>200 volt</w:t>
      </w:r>
      <w:proofErr w:type="gramEnd"/>
      <w:r>
        <w:rPr>
          <w:lang w:val="en-US"/>
        </w:rPr>
        <w:t xml:space="preserve"> step</w:t>
      </w:r>
      <w:r w:rsidR="00BC0645">
        <w:rPr>
          <w:lang w:val="en-US"/>
        </w:rPr>
        <w:t xml:space="preserve"> starting from 0 to 3000 volt. </w:t>
      </w:r>
      <w:r w:rsidR="00BC0645" w:rsidRPr="00BC0645">
        <w:rPr>
          <w:lang w:val="en-US"/>
        </w:rPr>
        <w:t xml:space="preserve">The change is shown </w:t>
      </w:r>
      <w:r w:rsidR="00BC0645">
        <w:rPr>
          <w:lang w:val="en-US"/>
        </w:rPr>
        <w:t xml:space="preserve">below (figures </w:t>
      </w:r>
      <w:r w:rsidR="00414CD2">
        <w:rPr>
          <w:lang w:val="en-US"/>
        </w:rPr>
        <w:t>3, 4</w:t>
      </w:r>
      <w:r w:rsidR="00BC0645">
        <w:rPr>
          <w:lang w:val="en-US"/>
        </w:rPr>
        <w:t>).</w:t>
      </w:r>
      <w:r w:rsidR="0054637A">
        <w:rPr>
          <w:lang w:val="en-US"/>
        </w:rPr>
        <w:t xml:space="preserve"> We can see that FWHM decreases as the voltage rise</w:t>
      </w:r>
      <w:r w:rsidR="001A3E72">
        <w:rPr>
          <w:lang w:val="en-US"/>
        </w:rPr>
        <w:t>.</w:t>
      </w:r>
    </w:p>
    <w:p w14:paraId="02057AF1" w14:textId="77777777" w:rsidR="00473F79" w:rsidRPr="00473F79" w:rsidRDefault="00473F79" w:rsidP="00473F79">
      <w:pPr>
        <w:ind w:firstLine="0"/>
        <w:rPr>
          <w:lang w:val="en-US"/>
        </w:rPr>
      </w:pPr>
    </w:p>
    <w:p w14:paraId="274A0EB9" w14:textId="77777777" w:rsidR="00EC64C1" w:rsidRDefault="00EC64C1" w:rsidP="00070FBA">
      <w:pPr>
        <w:keepNext/>
        <w:ind w:firstLine="0"/>
        <w:jc w:val="center"/>
      </w:pPr>
      <w:r>
        <w:rPr>
          <w:noProof/>
          <w:lang w:eastAsia="ru-RU"/>
        </w:rPr>
        <w:drawing>
          <wp:inline distT="0" distB="0" distL="0" distR="0" wp14:anchorId="58C0075C" wp14:editId="59E74CAE">
            <wp:extent cx="5692140" cy="2743200"/>
            <wp:effectExtent l="0" t="0" r="3810" b="0"/>
            <wp:docPr id="6" name="Диаграмма 6">
              <a:extLst xmlns:a="http://schemas.openxmlformats.org/drawingml/2006/main">
                <a:ext uri="{FF2B5EF4-FFF2-40B4-BE49-F238E27FC236}">
                  <a16:creationId xmlns:a16="http://schemas.microsoft.com/office/drawing/2014/main" id="{84FDD497-6C85-4EDF-8F32-ED7763A970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F239843" w14:textId="77777777" w:rsidR="00AA1A7D" w:rsidRPr="00EC64C1" w:rsidRDefault="00070FBA" w:rsidP="00070FBA">
      <w:pPr>
        <w:pStyle w:val="a3"/>
        <w:jc w:val="center"/>
        <w:rPr>
          <w:lang w:val="en-US"/>
        </w:rPr>
      </w:pPr>
      <w:r w:rsidRPr="00EC64C1">
        <w:rPr>
          <w:lang w:val="en-US"/>
        </w:rPr>
        <w:t xml:space="preserve">Figure </w:t>
      </w:r>
      <w:r w:rsidR="006749DD">
        <w:fldChar w:fldCharType="begin"/>
      </w:r>
      <w:r w:rsidRPr="00EC64C1">
        <w:rPr>
          <w:lang w:val="en-US"/>
        </w:rPr>
        <w:instrText xml:space="preserve"> SEQ Figure \* ARABIC </w:instrText>
      </w:r>
      <w:r w:rsidR="006749DD">
        <w:fldChar w:fldCharType="separate"/>
      </w:r>
      <w:r w:rsidR="0092170A">
        <w:rPr>
          <w:noProof/>
          <w:lang w:val="en-US"/>
        </w:rPr>
        <w:t>3</w:t>
      </w:r>
      <w:r w:rsidR="006749DD">
        <w:rPr>
          <w:noProof/>
        </w:rPr>
        <w:fldChar w:fldCharType="end"/>
      </w:r>
      <w:r>
        <w:rPr>
          <w:lang w:val="en-US"/>
        </w:rPr>
        <w:t xml:space="preserve"> – </w:t>
      </w:r>
      <w:r w:rsidR="00247543">
        <w:rPr>
          <w:lang w:val="en-US"/>
        </w:rPr>
        <w:t>FWHM dependency</w:t>
      </w:r>
      <w:r w:rsidR="00EC64C1">
        <w:rPr>
          <w:lang w:val="en-US"/>
        </w:rPr>
        <w:t xml:space="preserve"> of voltage for 105.3 peak</w:t>
      </w:r>
    </w:p>
    <w:p w14:paraId="73953700" w14:textId="77777777" w:rsidR="0048590B" w:rsidRPr="00EC64C1" w:rsidRDefault="00EC64C1" w:rsidP="0048590B">
      <w:pPr>
        <w:keepNext/>
        <w:ind w:firstLine="0"/>
        <w:jc w:val="center"/>
        <w:rPr>
          <w:lang w:val="en-US"/>
        </w:rPr>
      </w:pPr>
      <w:r>
        <w:rPr>
          <w:noProof/>
          <w:lang w:eastAsia="ru-RU"/>
        </w:rPr>
        <w:drawing>
          <wp:inline distT="0" distB="0" distL="0" distR="0" wp14:anchorId="19759D82" wp14:editId="50284616">
            <wp:extent cx="5722620" cy="2743200"/>
            <wp:effectExtent l="0" t="0" r="11430" b="0"/>
            <wp:docPr id="15" name="Диаграмма 15">
              <a:extLst xmlns:a="http://schemas.openxmlformats.org/drawingml/2006/main">
                <a:ext uri="{FF2B5EF4-FFF2-40B4-BE49-F238E27FC236}">
                  <a16:creationId xmlns:a16="http://schemas.microsoft.com/office/drawing/2014/main" id="{EF0196DB-BABB-49E3-8C0E-D22DFF6735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E6BF416" w14:textId="77777777" w:rsidR="003118DE" w:rsidRPr="00EC64C1" w:rsidRDefault="0048590B" w:rsidP="003118DE">
      <w:pPr>
        <w:pStyle w:val="a3"/>
        <w:jc w:val="center"/>
        <w:rPr>
          <w:lang w:val="en-US"/>
        </w:rPr>
      </w:pPr>
      <w:r w:rsidRPr="0054637A">
        <w:rPr>
          <w:lang w:val="en-US"/>
        </w:rPr>
        <w:t xml:space="preserve">Figure </w:t>
      </w:r>
      <w:r w:rsidR="006749DD">
        <w:fldChar w:fldCharType="begin"/>
      </w:r>
      <w:r w:rsidRPr="0054637A">
        <w:rPr>
          <w:lang w:val="en-US"/>
        </w:rPr>
        <w:instrText xml:space="preserve"> SEQ Figure \* ARABIC </w:instrText>
      </w:r>
      <w:r w:rsidR="006749DD">
        <w:fldChar w:fldCharType="separate"/>
      </w:r>
      <w:r w:rsidR="0092170A">
        <w:rPr>
          <w:noProof/>
          <w:lang w:val="en-US"/>
        </w:rPr>
        <w:t>4</w:t>
      </w:r>
      <w:r w:rsidR="006749DD">
        <w:rPr>
          <w:noProof/>
        </w:rPr>
        <w:fldChar w:fldCharType="end"/>
      </w:r>
      <w:r w:rsidR="004C3B88">
        <w:rPr>
          <w:lang w:val="en-US"/>
        </w:rPr>
        <w:t xml:space="preserve"> – </w:t>
      </w:r>
      <w:r w:rsidR="003118DE">
        <w:rPr>
          <w:lang w:val="en-US"/>
        </w:rPr>
        <w:t>FWHM dependency of voltage for 105.3 peak</w:t>
      </w:r>
    </w:p>
    <w:p w14:paraId="4E7FB7D9" w14:textId="395547B0" w:rsidR="007A0F5A" w:rsidRDefault="0054637A" w:rsidP="007A0F5A">
      <w:pPr>
        <w:rPr>
          <w:lang w:val="en-US"/>
        </w:rPr>
      </w:pPr>
      <w:r>
        <w:rPr>
          <w:lang w:val="en-US"/>
        </w:rPr>
        <w:lastRenderedPageBreak/>
        <w:t xml:space="preserve">The 2800 V voltage </w:t>
      </w:r>
      <w:r w:rsidR="007A0F5A">
        <w:rPr>
          <w:lang w:val="en-US"/>
        </w:rPr>
        <w:t xml:space="preserve">was used to measure the radiation by calibration isotope </w:t>
      </w:r>
      <w:r w:rsidR="007A0F5A" w:rsidRPr="00006F56">
        <w:rPr>
          <w:vertAlign w:val="superscript"/>
          <w:lang w:val="en-US"/>
        </w:rPr>
        <w:t>60</w:t>
      </w:r>
      <w:r w:rsidR="007A0F5A">
        <w:rPr>
          <w:lang w:val="en-US"/>
        </w:rPr>
        <w:t xml:space="preserve">Co. Probe had radioactivity equal to 1050 </w:t>
      </w:r>
      <w:proofErr w:type="spellStart"/>
      <w:r w:rsidR="007A0F5A">
        <w:rPr>
          <w:lang w:val="en-US"/>
        </w:rPr>
        <w:t>Bq</w:t>
      </w:r>
      <w:proofErr w:type="spellEnd"/>
      <w:r w:rsidR="007A0F5A">
        <w:rPr>
          <w:lang w:val="en-US"/>
        </w:rPr>
        <w:t xml:space="preserve"> on December 17</w:t>
      </w:r>
      <w:r w:rsidR="007A0F5A" w:rsidRPr="009C627B">
        <w:rPr>
          <w:vertAlign w:val="superscript"/>
          <w:lang w:val="en-US"/>
        </w:rPr>
        <w:t>th</w:t>
      </w:r>
      <w:r w:rsidR="000757D8">
        <w:rPr>
          <w:lang w:val="en-US"/>
        </w:rPr>
        <w:t xml:space="preserve"> of 2019</w:t>
      </w:r>
      <w:r w:rsidR="007A0F5A">
        <w:rPr>
          <w:lang w:val="en-US"/>
        </w:rPr>
        <w:t>. Measurements were made on August 5</w:t>
      </w:r>
      <w:r w:rsidR="007A0F5A" w:rsidRPr="00A10892">
        <w:rPr>
          <w:vertAlign w:val="superscript"/>
          <w:lang w:val="en-US"/>
        </w:rPr>
        <w:t>th</w:t>
      </w:r>
      <w:r w:rsidR="00623480">
        <w:rPr>
          <w:lang w:val="en-US"/>
        </w:rPr>
        <w:t xml:space="preserve"> of 2022</w:t>
      </w:r>
      <w:r w:rsidR="007A0F5A">
        <w:rPr>
          <w:lang w:val="en-US"/>
        </w:rPr>
        <w:t xml:space="preserve">, so time between 2 dates equals to 962 days. </w:t>
      </w:r>
      <w:r w:rsidR="007A0F5A" w:rsidRPr="00A10892">
        <w:rPr>
          <w:vertAlign w:val="superscript"/>
          <w:lang w:val="en-US"/>
        </w:rPr>
        <w:t>60</w:t>
      </w:r>
      <w:r w:rsidR="007A0F5A">
        <w:rPr>
          <w:lang w:val="en-US"/>
        </w:rPr>
        <w:t xml:space="preserve">Co has half-life equal to 1962 days, then radioactivity at the moment was 743 </w:t>
      </w:r>
      <w:proofErr w:type="spellStart"/>
      <w:r w:rsidR="007A0F5A">
        <w:rPr>
          <w:lang w:val="en-US"/>
        </w:rPr>
        <w:t>Bq</w:t>
      </w:r>
      <w:proofErr w:type="spellEnd"/>
      <w:r w:rsidR="007A0F5A">
        <w:rPr>
          <w:lang w:val="en-US"/>
        </w:rPr>
        <w:t xml:space="preserve">. </w:t>
      </w:r>
      <w:r w:rsidR="007A0F5A" w:rsidRPr="00A10892">
        <w:rPr>
          <w:lang w:val="en-US"/>
        </w:rPr>
        <w:t xml:space="preserve">For a </w:t>
      </w:r>
      <w:proofErr w:type="gramStart"/>
      <w:r w:rsidR="007A0F5A" w:rsidRPr="00A10892">
        <w:rPr>
          <w:lang w:val="en-US"/>
        </w:rPr>
        <w:t>time</w:t>
      </w:r>
      <w:proofErr w:type="gramEnd"/>
      <w:r w:rsidR="007A0F5A" w:rsidRPr="00A10892">
        <w:rPr>
          <w:lang w:val="en-US"/>
        </w:rPr>
        <w:t xml:space="preserve"> equal to 238236 seconds, 46383 </w:t>
      </w:r>
      <w:r w:rsidR="007A0F5A">
        <w:rPr>
          <w:lang w:val="en-US"/>
        </w:rPr>
        <w:t>events</w:t>
      </w:r>
      <w:r w:rsidR="007A0F5A" w:rsidRPr="00A10892">
        <w:rPr>
          <w:lang w:val="en-US"/>
        </w:rPr>
        <w:t xml:space="preserve"> were registered</w:t>
      </w:r>
      <w:r w:rsidR="007A0F5A" w:rsidRPr="00473F79">
        <w:rPr>
          <w:lang w:val="en-US"/>
        </w:rPr>
        <w:t xml:space="preserve"> from which the absolute efficiency can be found as</w:t>
      </w:r>
      <w:r w:rsidR="007A0F5A">
        <w:rPr>
          <w:lang w:val="en-US"/>
        </w:rPr>
        <w:t xml:space="preserve"> (1)</w:t>
      </w:r>
      <w:r w:rsidR="007A0F5A" w:rsidRPr="00473F79">
        <w:rPr>
          <w:lang w:val="en-US"/>
        </w:rPr>
        <w:t>:</w:t>
      </w:r>
    </w:p>
    <w:p w14:paraId="14BCE118" w14:textId="77777777" w:rsidR="007A0F5A" w:rsidRDefault="007A0F5A" w:rsidP="007A0F5A">
      <w:pPr>
        <w:tabs>
          <w:tab w:val="left" w:pos="2268"/>
          <w:tab w:val="left" w:pos="8931"/>
        </w:tabs>
        <w:ind w:firstLine="0"/>
        <w:rPr>
          <w:lang w:val="en-US"/>
        </w:rPr>
      </w:pPr>
      <w:r>
        <w:rPr>
          <w:lang w:val="en-US"/>
        </w:rPr>
        <w:tab/>
      </w:r>
      <w:r w:rsidRPr="00473F79">
        <w:rPr>
          <w:position w:val="-30"/>
          <w:lang w:val="en-US"/>
        </w:rPr>
        <w:object w:dxaOrig="3820" w:dyaOrig="720" w14:anchorId="3415AD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6pt;height:44.4pt" o:ole="">
            <v:imagedata r:id="rId15" o:title=""/>
          </v:shape>
          <o:OLEObject Type="Embed" ProgID="Equation.DSMT4" ShapeID="_x0000_i1025" DrawAspect="Content" ObjectID="_1725367410" r:id="rId16"/>
        </w:object>
      </w:r>
      <w:r>
        <w:rPr>
          <w:lang w:val="en-US"/>
        </w:rPr>
        <w:tab/>
        <w:t>(1)</w:t>
      </w:r>
    </w:p>
    <w:p w14:paraId="2D14005B" w14:textId="77777777" w:rsidR="007A0F5A" w:rsidRDefault="007A0F5A" w:rsidP="007A0F5A">
      <w:pPr>
        <w:rPr>
          <w:lang w:val="en-US"/>
        </w:rPr>
      </w:pPr>
      <w:r>
        <w:rPr>
          <w:lang w:val="en-US"/>
        </w:rPr>
        <w:t>And relative efficiency (2):</w:t>
      </w:r>
    </w:p>
    <w:p w14:paraId="735E6418" w14:textId="77777777" w:rsidR="007A0F5A" w:rsidRDefault="007A0F5A" w:rsidP="007A0F5A">
      <w:pPr>
        <w:tabs>
          <w:tab w:val="left" w:pos="1843"/>
          <w:tab w:val="left" w:pos="8931"/>
        </w:tabs>
        <w:ind w:firstLine="0"/>
        <w:rPr>
          <w:lang w:val="en-US"/>
        </w:rPr>
      </w:pPr>
      <w:r>
        <w:rPr>
          <w:lang w:val="en-US"/>
        </w:rPr>
        <w:tab/>
      </w:r>
      <w:r w:rsidRPr="00473F79">
        <w:rPr>
          <w:position w:val="-24"/>
          <w:lang w:val="en-US"/>
        </w:rPr>
        <w:object w:dxaOrig="4640" w:dyaOrig="620" w14:anchorId="3EA39836">
          <v:shape id="_x0000_i1026" type="#_x0000_t75" style="width:285.6pt;height:38.4pt" o:ole="">
            <v:imagedata r:id="rId17" o:title=""/>
          </v:shape>
          <o:OLEObject Type="Embed" ProgID="Equation.DSMT4" ShapeID="_x0000_i1026" DrawAspect="Content" ObjectID="_1725367411" r:id="rId18"/>
        </w:object>
      </w:r>
      <w:r>
        <w:rPr>
          <w:lang w:val="en-US"/>
        </w:rPr>
        <w:tab/>
        <w:t>(2)</w:t>
      </w:r>
    </w:p>
    <w:p w14:paraId="0732E00A" w14:textId="77777777" w:rsidR="001A7A27" w:rsidRPr="001A7A27" w:rsidRDefault="003712AB" w:rsidP="001A7A27">
      <w:pPr>
        <w:rPr>
          <w:lang w:val="en-US"/>
        </w:rPr>
      </w:pPr>
      <w:r>
        <w:rPr>
          <w:lang w:val="en-US"/>
        </w:rPr>
        <w:t xml:space="preserve">Where </w:t>
      </w:r>
      <w:r w:rsidR="00572AB5">
        <w:rPr>
          <w:lang w:val="en-US"/>
        </w:rPr>
        <w:t xml:space="preserve">0.0012 is the AE of </w:t>
      </w:r>
      <w:proofErr w:type="spellStart"/>
      <w:r w:rsidR="00572AB5">
        <w:rPr>
          <w:lang w:val="en-US"/>
        </w:rPr>
        <w:t>NaI</w:t>
      </w:r>
      <w:proofErr w:type="spellEnd"/>
      <w:r w:rsidR="00572AB5">
        <w:rPr>
          <w:lang w:val="en-US"/>
        </w:rPr>
        <w:t xml:space="preserve"> crystal with the size of 3</w:t>
      </w:r>
      <w:r w:rsidR="00572AB5">
        <w:rPr>
          <w:rFonts w:cs="Times New Roman"/>
          <w:lang w:val="en-US"/>
        </w:rPr>
        <w:t>×</w:t>
      </w:r>
      <w:r w:rsidR="00572AB5">
        <w:rPr>
          <w:lang w:val="en-US"/>
        </w:rPr>
        <w:t>3 inches</w:t>
      </w:r>
      <w:r w:rsidR="00587262">
        <w:rPr>
          <w:lang w:val="en-US"/>
        </w:rPr>
        <w:t xml:space="preserve"> (ORTEC </w:t>
      </w:r>
      <w:proofErr w:type="spellStart"/>
      <w:r w:rsidR="00587262">
        <w:rPr>
          <w:lang w:val="en-US"/>
        </w:rPr>
        <w:t>standart</w:t>
      </w:r>
      <w:proofErr w:type="spellEnd"/>
      <w:r w:rsidR="00264697">
        <w:rPr>
          <w:lang w:val="en-US"/>
        </w:rPr>
        <w:t xml:space="preserve"> [4]</w:t>
      </w:r>
      <w:r w:rsidR="00587262">
        <w:rPr>
          <w:lang w:val="en-US"/>
        </w:rPr>
        <w:t>)</w:t>
      </w:r>
      <w:r w:rsidR="00572AB5">
        <w:rPr>
          <w:lang w:val="en-US"/>
        </w:rPr>
        <w:t xml:space="preserve">. </w:t>
      </w:r>
      <w:r w:rsidR="001A7A27">
        <w:rPr>
          <w:lang w:val="en-US"/>
        </w:rPr>
        <w:t xml:space="preserve">The resulting value </w:t>
      </w:r>
      <w:r w:rsidR="00863B6C">
        <w:rPr>
          <w:lang w:val="en-US"/>
        </w:rPr>
        <w:t>of </w:t>
      </w:r>
      <w:r w:rsidR="00863B6C">
        <w:rPr>
          <w:rFonts w:cs="Times New Roman"/>
          <w:lang w:val="en-US"/>
        </w:rPr>
        <w:t>≈</w:t>
      </w:r>
      <w:r w:rsidR="00863B6C">
        <w:rPr>
          <w:lang w:val="en-US"/>
        </w:rPr>
        <w:t xml:space="preserve"> 22 % </w:t>
      </w:r>
      <w:r w:rsidR="001A7A27">
        <w:rPr>
          <w:lang w:val="en-US"/>
        </w:rPr>
        <w:t xml:space="preserve">is adequate and corresponds to </w:t>
      </w:r>
      <w:r w:rsidR="00385FD0">
        <w:rPr>
          <w:lang w:val="en-US"/>
        </w:rPr>
        <w:t>average efficiency of HPGe detectors.</w:t>
      </w:r>
    </w:p>
    <w:p w14:paraId="45C981BA" w14:textId="77777777" w:rsidR="00457CC7" w:rsidRDefault="00457CC7" w:rsidP="003826D2">
      <w:pPr>
        <w:pStyle w:val="2"/>
        <w:numPr>
          <w:ilvl w:val="1"/>
          <w:numId w:val="1"/>
        </w:numPr>
        <w:rPr>
          <w:lang w:val="en-US"/>
        </w:rPr>
      </w:pPr>
      <w:bookmarkStart w:id="6" w:name="_Toc114264052"/>
      <w:r>
        <w:rPr>
          <w:lang w:val="en-US"/>
        </w:rPr>
        <w:t>Segmented HPG</w:t>
      </w:r>
      <w:r w:rsidR="00845967">
        <w:rPr>
          <w:lang w:val="en-US"/>
        </w:rPr>
        <w:t>e</w:t>
      </w:r>
      <w:bookmarkEnd w:id="6"/>
    </w:p>
    <w:p w14:paraId="5E8288D9" w14:textId="77777777" w:rsidR="003826D2" w:rsidRDefault="00845967" w:rsidP="003826D2">
      <w:pPr>
        <w:rPr>
          <w:lang w:val="en-US"/>
        </w:rPr>
      </w:pPr>
      <w:r>
        <w:rPr>
          <w:lang w:val="en-US"/>
        </w:rPr>
        <w:t xml:space="preserve">Second HPGe that I worked with was segmented detector (figure </w:t>
      </w:r>
      <w:r w:rsidR="00414CD2">
        <w:rPr>
          <w:lang w:val="en-US"/>
        </w:rPr>
        <w:t>5</w:t>
      </w:r>
      <w:r>
        <w:rPr>
          <w:lang w:val="en-US"/>
        </w:rPr>
        <w:t xml:space="preserve">) manufactured by </w:t>
      </w:r>
      <w:r w:rsidRPr="00845967">
        <w:rPr>
          <w:lang w:val="en-US"/>
        </w:rPr>
        <w:t>Baltic Scientific Instruments</w:t>
      </w:r>
      <w:r>
        <w:rPr>
          <w:lang w:val="en-US"/>
        </w:rPr>
        <w:t>.</w:t>
      </w:r>
    </w:p>
    <w:p w14:paraId="50C8C339" w14:textId="77777777" w:rsidR="002A3285" w:rsidRDefault="002A3285" w:rsidP="002A3285">
      <w:pPr>
        <w:keepNext/>
        <w:ind w:firstLine="0"/>
        <w:jc w:val="center"/>
      </w:pPr>
      <w:r>
        <w:rPr>
          <w:noProof/>
          <w:lang w:eastAsia="ru-RU"/>
        </w:rPr>
        <w:drawing>
          <wp:inline distT="0" distB="0" distL="0" distR="0" wp14:anchorId="2513190D" wp14:editId="3811C251">
            <wp:extent cx="3854230" cy="33985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927" t="9578" r="29065" b="15166"/>
                    <a:stretch/>
                  </pic:blipFill>
                  <pic:spPr bwMode="auto">
                    <a:xfrm>
                      <a:off x="0" y="0"/>
                      <a:ext cx="3873348" cy="3415378"/>
                    </a:xfrm>
                    <a:prstGeom prst="rect">
                      <a:avLst/>
                    </a:prstGeom>
                    <a:noFill/>
                    <a:ln>
                      <a:noFill/>
                    </a:ln>
                    <a:extLst>
                      <a:ext uri="{53640926-AAD7-44D8-BBD7-CCE9431645EC}">
                        <a14:shadowObscured xmlns:a14="http://schemas.microsoft.com/office/drawing/2010/main"/>
                      </a:ext>
                    </a:extLst>
                  </pic:spPr>
                </pic:pic>
              </a:graphicData>
            </a:graphic>
          </wp:inline>
        </w:drawing>
      </w:r>
    </w:p>
    <w:p w14:paraId="40F64C1B" w14:textId="77777777" w:rsidR="00845967" w:rsidRDefault="002A3285" w:rsidP="002A3285">
      <w:pPr>
        <w:pStyle w:val="a3"/>
        <w:jc w:val="center"/>
        <w:rPr>
          <w:lang w:val="en-US"/>
        </w:rPr>
      </w:pPr>
      <w:r w:rsidRPr="00511DAD">
        <w:rPr>
          <w:lang w:val="en-US"/>
        </w:rPr>
        <w:t xml:space="preserve">Figure </w:t>
      </w:r>
      <w:r w:rsidR="006749DD">
        <w:fldChar w:fldCharType="begin"/>
      </w:r>
      <w:r w:rsidRPr="00511DAD">
        <w:rPr>
          <w:lang w:val="en-US"/>
        </w:rPr>
        <w:instrText xml:space="preserve"> SEQ Figure \* ARABIC </w:instrText>
      </w:r>
      <w:r w:rsidR="006749DD">
        <w:fldChar w:fldCharType="separate"/>
      </w:r>
      <w:r w:rsidR="0092170A">
        <w:rPr>
          <w:noProof/>
          <w:lang w:val="en-US"/>
        </w:rPr>
        <w:t>5</w:t>
      </w:r>
      <w:r w:rsidR="006749DD">
        <w:fldChar w:fldCharType="end"/>
      </w:r>
      <w:r w:rsidRPr="00511DAD">
        <w:rPr>
          <w:lang w:val="en-US"/>
        </w:rPr>
        <w:t xml:space="preserve"> – </w:t>
      </w:r>
      <w:r>
        <w:rPr>
          <w:lang w:val="en-US"/>
        </w:rPr>
        <w:t>Segmented HPGe</w:t>
      </w:r>
    </w:p>
    <w:p w14:paraId="43D27EF3" w14:textId="77777777" w:rsidR="002A3285" w:rsidRDefault="0099295A" w:rsidP="002A3285">
      <w:pPr>
        <w:rPr>
          <w:lang w:val="en-US"/>
        </w:rPr>
      </w:pPr>
      <w:r>
        <w:rPr>
          <w:lang w:val="en-US"/>
        </w:rPr>
        <w:lastRenderedPageBreak/>
        <w:t>I needed to compare segments with each other</w:t>
      </w:r>
      <w:r w:rsidR="003408E6">
        <w:rPr>
          <w:lang w:val="en-US"/>
        </w:rPr>
        <w:t xml:space="preserve"> so it was decided to use </w:t>
      </w:r>
      <w:r w:rsidR="003408E6" w:rsidRPr="003408E6">
        <w:rPr>
          <w:vertAlign w:val="superscript"/>
          <w:lang w:val="en-US"/>
        </w:rPr>
        <w:t>60</w:t>
      </w:r>
      <w:r w:rsidR="003408E6">
        <w:rPr>
          <w:lang w:val="en-US"/>
        </w:rPr>
        <w:t>Co isotope again and rotate the source of radiation inside of detector by 3</w:t>
      </w:r>
      <w:r w:rsidR="003408E6">
        <w:rPr>
          <w:rFonts w:cs="Times New Roman"/>
          <w:lang w:val="en-US"/>
        </w:rPr>
        <w:t>°</w:t>
      </w:r>
      <w:r w:rsidR="003408E6">
        <w:rPr>
          <w:lang w:val="en-US"/>
        </w:rPr>
        <w:t xml:space="preserve"> each step</w:t>
      </w:r>
      <w:r w:rsidR="0002213C">
        <w:rPr>
          <w:lang w:val="en-US"/>
        </w:rPr>
        <w:t> </w:t>
      </w:r>
      <w:r w:rsidR="00511DAD">
        <w:rPr>
          <w:lang w:val="en-US"/>
        </w:rPr>
        <w:t xml:space="preserve">(figure </w:t>
      </w:r>
      <w:r w:rsidR="00414CD2">
        <w:rPr>
          <w:lang w:val="en-US"/>
        </w:rPr>
        <w:t>6</w:t>
      </w:r>
      <w:r w:rsidR="00511DAD">
        <w:rPr>
          <w:lang w:val="en-US"/>
        </w:rPr>
        <w:t>)</w:t>
      </w:r>
      <w:r w:rsidR="003408E6">
        <w:rPr>
          <w:lang w:val="en-US"/>
        </w:rPr>
        <w:t>.</w:t>
      </w:r>
    </w:p>
    <w:p w14:paraId="7D5D13A1" w14:textId="77777777" w:rsidR="008D5FDA" w:rsidRDefault="003408E6" w:rsidP="008D5FDA">
      <w:pPr>
        <w:keepNext/>
        <w:ind w:firstLine="0"/>
        <w:jc w:val="center"/>
      </w:pPr>
      <w:r>
        <w:rPr>
          <w:noProof/>
          <w:lang w:eastAsia="ru-RU"/>
        </w:rPr>
        <w:drawing>
          <wp:inline distT="0" distB="0" distL="0" distR="0" wp14:anchorId="7889E4AE" wp14:editId="1D3C252E">
            <wp:extent cx="3866409" cy="31089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6730"/>
                    <a:stretch/>
                  </pic:blipFill>
                  <pic:spPr bwMode="auto">
                    <a:xfrm>
                      <a:off x="0" y="0"/>
                      <a:ext cx="3900007" cy="3135976"/>
                    </a:xfrm>
                    <a:prstGeom prst="rect">
                      <a:avLst/>
                    </a:prstGeom>
                    <a:noFill/>
                    <a:ln>
                      <a:noFill/>
                    </a:ln>
                    <a:extLst>
                      <a:ext uri="{53640926-AAD7-44D8-BBD7-CCE9431645EC}">
                        <a14:shadowObscured xmlns:a14="http://schemas.microsoft.com/office/drawing/2010/main"/>
                      </a:ext>
                    </a:extLst>
                  </pic:spPr>
                </pic:pic>
              </a:graphicData>
            </a:graphic>
          </wp:inline>
        </w:drawing>
      </w:r>
    </w:p>
    <w:p w14:paraId="76C70225" w14:textId="77777777" w:rsidR="003408E6" w:rsidRDefault="008D5FDA" w:rsidP="008D5FDA">
      <w:pPr>
        <w:pStyle w:val="a3"/>
        <w:jc w:val="center"/>
        <w:rPr>
          <w:lang w:val="en-US"/>
        </w:rPr>
      </w:pPr>
      <w:r w:rsidRPr="00511DAD">
        <w:rPr>
          <w:lang w:val="en-US"/>
        </w:rPr>
        <w:t xml:space="preserve">Figure </w:t>
      </w:r>
      <w:r w:rsidR="006749DD">
        <w:fldChar w:fldCharType="begin"/>
      </w:r>
      <w:r w:rsidRPr="00511DAD">
        <w:rPr>
          <w:lang w:val="en-US"/>
        </w:rPr>
        <w:instrText xml:space="preserve"> SEQ Figure \* ARABIC </w:instrText>
      </w:r>
      <w:r w:rsidR="006749DD">
        <w:fldChar w:fldCharType="separate"/>
      </w:r>
      <w:r w:rsidR="0092170A">
        <w:rPr>
          <w:noProof/>
          <w:lang w:val="en-US"/>
        </w:rPr>
        <w:t>6</w:t>
      </w:r>
      <w:r w:rsidR="006749DD">
        <w:fldChar w:fldCharType="end"/>
      </w:r>
      <w:r>
        <w:rPr>
          <w:lang w:val="en-US"/>
        </w:rPr>
        <w:t xml:space="preserve"> – </w:t>
      </w:r>
      <w:r w:rsidR="00511DAD" w:rsidRPr="00511DAD">
        <w:rPr>
          <w:lang w:val="en-US"/>
        </w:rPr>
        <w:t>Segment designations on the dial</w:t>
      </w:r>
    </w:p>
    <w:p w14:paraId="4BAA2C9E" w14:textId="77777777" w:rsidR="00680A9B" w:rsidRDefault="00680A9B" w:rsidP="00680A9B">
      <w:pPr>
        <w:rPr>
          <w:lang w:val="en-US"/>
        </w:rPr>
      </w:pPr>
      <w:r>
        <w:rPr>
          <w:lang w:val="en-US"/>
        </w:rPr>
        <w:t xml:space="preserve">The results of the </w:t>
      </w:r>
      <w:r w:rsidR="00E336BC">
        <w:rPr>
          <w:lang w:val="en-US"/>
        </w:rPr>
        <w:t xml:space="preserve">measurements are presented below (figures </w:t>
      </w:r>
      <w:r w:rsidR="008C521D">
        <w:rPr>
          <w:lang w:val="en-US"/>
        </w:rPr>
        <w:t>7</w:t>
      </w:r>
      <w:r w:rsidR="00E336BC">
        <w:rPr>
          <w:lang w:val="en-US"/>
        </w:rPr>
        <w:t>-1</w:t>
      </w:r>
      <w:r w:rsidR="008C521D">
        <w:rPr>
          <w:lang w:val="en-US"/>
        </w:rPr>
        <w:t>3</w:t>
      </w:r>
      <w:r w:rsidR="00E336BC">
        <w:rPr>
          <w:lang w:val="en-US"/>
        </w:rPr>
        <w:t>).</w:t>
      </w:r>
    </w:p>
    <w:p w14:paraId="5A7E87E2" w14:textId="77777777" w:rsidR="00275EE0" w:rsidRDefault="00275EE0" w:rsidP="00275EE0">
      <w:pPr>
        <w:keepNext/>
        <w:ind w:firstLine="0"/>
        <w:jc w:val="center"/>
      </w:pPr>
      <w:r>
        <w:rPr>
          <w:noProof/>
          <w:lang w:eastAsia="ru-RU"/>
        </w:rPr>
        <w:drawing>
          <wp:inline distT="0" distB="0" distL="0" distR="0" wp14:anchorId="502EFC7B" wp14:editId="3598E5AF">
            <wp:extent cx="5273040" cy="2255520"/>
            <wp:effectExtent l="0" t="0" r="3810" b="11430"/>
            <wp:docPr id="7" name="Диаграмма 7">
              <a:extLst xmlns:a="http://schemas.openxmlformats.org/drawingml/2006/main">
                <a:ext uri="{FF2B5EF4-FFF2-40B4-BE49-F238E27FC236}">
                  <a16:creationId xmlns:a16="http://schemas.microsoft.com/office/drawing/2014/main" id="{CDBCF948-6F8A-40A4-8D6D-BF30ED0F6F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32FC4D0" w14:textId="77777777" w:rsidR="00E336BC" w:rsidRPr="00CD7706" w:rsidRDefault="00275EE0" w:rsidP="00275EE0">
      <w:pPr>
        <w:pStyle w:val="a3"/>
        <w:jc w:val="center"/>
        <w:rPr>
          <w:lang w:val="en-US"/>
        </w:rPr>
      </w:pPr>
      <w:r w:rsidRPr="00CD7706">
        <w:rPr>
          <w:lang w:val="en-US"/>
        </w:rPr>
        <w:t xml:space="preserve">Figure </w:t>
      </w:r>
      <w:r w:rsidR="006749DD">
        <w:fldChar w:fldCharType="begin"/>
      </w:r>
      <w:r w:rsidRPr="00CD7706">
        <w:rPr>
          <w:lang w:val="en-US"/>
        </w:rPr>
        <w:instrText xml:space="preserve"> SEQ Figure \* ARABIC </w:instrText>
      </w:r>
      <w:r w:rsidR="006749DD">
        <w:fldChar w:fldCharType="separate"/>
      </w:r>
      <w:r w:rsidR="0092170A">
        <w:rPr>
          <w:noProof/>
          <w:lang w:val="en-US"/>
        </w:rPr>
        <w:t>7</w:t>
      </w:r>
      <w:r w:rsidR="006749DD">
        <w:rPr>
          <w:noProof/>
        </w:rPr>
        <w:fldChar w:fldCharType="end"/>
      </w:r>
      <w:r w:rsidRPr="00CD7706">
        <w:rPr>
          <w:lang w:val="en-US"/>
        </w:rPr>
        <w:t xml:space="preserve"> – </w:t>
      </w:r>
      <w:r w:rsidR="00CD7706">
        <w:rPr>
          <w:lang w:val="en-US"/>
        </w:rPr>
        <w:t>Number of events detected by 1</w:t>
      </w:r>
      <w:r w:rsidR="00CD7706">
        <w:rPr>
          <w:vertAlign w:val="superscript"/>
          <w:lang w:val="en-US"/>
        </w:rPr>
        <w:t>st</w:t>
      </w:r>
      <w:r w:rsidR="00CD7706">
        <w:rPr>
          <w:lang w:val="en-US"/>
        </w:rPr>
        <w:t xml:space="preserve"> segment</w:t>
      </w:r>
    </w:p>
    <w:p w14:paraId="1A9E45FE" w14:textId="77777777" w:rsidR="00275EE0" w:rsidRDefault="00275EE0" w:rsidP="00275EE0">
      <w:pPr>
        <w:keepNext/>
        <w:ind w:firstLine="0"/>
        <w:jc w:val="center"/>
      </w:pPr>
      <w:r>
        <w:rPr>
          <w:noProof/>
          <w:lang w:eastAsia="ru-RU"/>
        </w:rPr>
        <w:lastRenderedPageBreak/>
        <w:drawing>
          <wp:inline distT="0" distB="0" distL="0" distR="0" wp14:anchorId="45B02CBC" wp14:editId="14635CEE">
            <wp:extent cx="5349240" cy="2537460"/>
            <wp:effectExtent l="0" t="0" r="0" b="0"/>
            <wp:docPr id="8" name="Диаграмма 8">
              <a:extLst xmlns:a="http://schemas.openxmlformats.org/drawingml/2006/main">
                <a:ext uri="{FF2B5EF4-FFF2-40B4-BE49-F238E27FC236}">
                  <a16:creationId xmlns:a16="http://schemas.microsoft.com/office/drawing/2014/main" id="{34C7D03B-34D2-479C-B186-B74EFEDE4B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4EFE05D" w14:textId="77777777" w:rsidR="00275EE0" w:rsidRPr="00CD7706" w:rsidRDefault="00275EE0" w:rsidP="00275EE0">
      <w:pPr>
        <w:pStyle w:val="a3"/>
        <w:jc w:val="center"/>
        <w:rPr>
          <w:lang w:val="en-US"/>
        </w:rPr>
      </w:pPr>
      <w:r w:rsidRPr="00CD7706">
        <w:rPr>
          <w:lang w:val="en-US"/>
        </w:rPr>
        <w:t xml:space="preserve">Figure </w:t>
      </w:r>
      <w:r w:rsidR="006749DD">
        <w:fldChar w:fldCharType="begin"/>
      </w:r>
      <w:r w:rsidRPr="00CD7706">
        <w:rPr>
          <w:lang w:val="en-US"/>
        </w:rPr>
        <w:instrText xml:space="preserve"> SEQ Figure \* ARABIC </w:instrText>
      </w:r>
      <w:r w:rsidR="006749DD">
        <w:fldChar w:fldCharType="separate"/>
      </w:r>
      <w:r w:rsidR="0092170A">
        <w:rPr>
          <w:noProof/>
          <w:lang w:val="en-US"/>
        </w:rPr>
        <w:t>8</w:t>
      </w:r>
      <w:r w:rsidR="006749DD">
        <w:rPr>
          <w:noProof/>
        </w:rPr>
        <w:fldChar w:fldCharType="end"/>
      </w:r>
      <w:r w:rsidR="00CD7706">
        <w:rPr>
          <w:noProof/>
          <w:lang w:val="en-US"/>
        </w:rPr>
        <w:t xml:space="preserve"> – </w:t>
      </w:r>
      <w:r w:rsidR="00CD7706">
        <w:rPr>
          <w:lang w:val="en-US"/>
        </w:rPr>
        <w:t>Number of events detected by 2</w:t>
      </w:r>
      <w:r w:rsidR="00CD7706">
        <w:rPr>
          <w:vertAlign w:val="superscript"/>
          <w:lang w:val="en-US"/>
        </w:rPr>
        <w:t>nd</w:t>
      </w:r>
      <w:r w:rsidR="00CD7706">
        <w:rPr>
          <w:lang w:val="en-US"/>
        </w:rPr>
        <w:t xml:space="preserve"> segment</w:t>
      </w:r>
    </w:p>
    <w:p w14:paraId="417F2760" w14:textId="77777777" w:rsidR="00275EE0" w:rsidRDefault="00275EE0" w:rsidP="00275EE0">
      <w:pPr>
        <w:keepNext/>
        <w:ind w:firstLine="0"/>
        <w:jc w:val="center"/>
      </w:pPr>
      <w:r>
        <w:rPr>
          <w:noProof/>
          <w:lang w:eastAsia="ru-RU"/>
        </w:rPr>
        <w:drawing>
          <wp:inline distT="0" distB="0" distL="0" distR="0" wp14:anchorId="2DE7D0A7" wp14:editId="2C10ADEC">
            <wp:extent cx="5242560" cy="2476500"/>
            <wp:effectExtent l="0" t="0" r="0" b="0"/>
            <wp:docPr id="9" name="Диаграмма 9">
              <a:extLst xmlns:a="http://schemas.openxmlformats.org/drawingml/2006/main">
                <a:ext uri="{FF2B5EF4-FFF2-40B4-BE49-F238E27FC236}">
                  <a16:creationId xmlns:a16="http://schemas.microsoft.com/office/drawing/2014/main" id="{83A03320-33BE-4437-A775-24928D03A0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61674AD" w14:textId="77777777" w:rsidR="00275EE0" w:rsidRPr="00CD7706" w:rsidRDefault="00275EE0" w:rsidP="00275EE0">
      <w:pPr>
        <w:pStyle w:val="a3"/>
        <w:jc w:val="center"/>
        <w:rPr>
          <w:lang w:val="en-US"/>
        </w:rPr>
      </w:pPr>
      <w:r w:rsidRPr="00CD7706">
        <w:rPr>
          <w:lang w:val="en-US"/>
        </w:rPr>
        <w:t xml:space="preserve">Figure </w:t>
      </w:r>
      <w:r w:rsidR="006749DD">
        <w:fldChar w:fldCharType="begin"/>
      </w:r>
      <w:r w:rsidRPr="00CD7706">
        <w:rPr>
          <w:lang w:val="en-US"/>
        </w:rPr>
        <w:instrText xml:space="preserve"> SEQ Figure \* ARABIC </w:instrText>
      </w:r>
      <w:r w:rsidR="006749DD">
        <w:fldChar w:fldCharType="separate"/>
      </w:r>
      <w:r w:rsidR="0092170A">
        <w:rPr>
          <w:noProof/>
          <w:lang w:val="en-US"/>
        </w:rPr>
        <w:t>9</w:t>
      </w:r>
      <w:r w:rsidR="006749DD">
        <w:rPr>
          <w:noProof/>
        </w:rPr>
        <w:fldChar w:fldCharType="end"/>
      </w:r>
      <w:r w:rsidR="00CD7706">
        <w:rPr>
          <w:noProof/>
          <w:lang w:val="en-US"/>
        </w:rPr>
        <w:t xml:space="preserve"> –</w:t>
      </w:r>
      <w:r w:rsidR="00CD7706" w:rsidRPr="00CD7706">
        <w:rPr>
          <w:lang w:val="en-US"/>
        </w:rPr>
        <w:t xml:space="preserve"> </w:t>
      </w:r>
      <w:r w:rsidR="00CD7706">
        <w:rPr>
          <w:lang w:val="en-US"/>
        </w:rPr>
        <w:t>Number of events detected by 3</w:t>
      </w:r>
      <w:r w:rsidR="00CD7706">
        <w:rPr>
          <w:vertAlign w:val="superscript"/>
          <w:lang w:val="en-US"/>
        </w:rPr>
        <w:t>rd</w:t>
      </w:r>
      <w:r w:rsidR="00CD7706">
        <w:rPr>
          <w:lang w:val="en-US"/>
        </w:rPr>
        <w:t xml:space="preserve"> segment</w:t>
      </w:r>
    </w:p>
    <w:p w14:paraId="6686F2C7" w14:textId="77777777" w:rsidR="007E22C7" w:rsidRDefault="007E22C7" w:rsidP="007E22C7">
      <w:pPr>
        <w:keepNext/>
        <w:ind w:firstLine="0"/>
        <w:jc w:val="center"/>
      </w:pPr>
      <w:r>
        <w:rPr>
          <w:noProof/>
          <w:lang w:eastAsia="ru-RU"/>
        </w:rPr>
        <w:drawing>
          <wp:inline distT="0" distB="0" distL="0" distR="0" wp14:anchorId="7478F6A2" wp14:editId="2B388467">
            <wp:extent cx="5151120" cy="2590800"/>
            <wp:effectExtent l="0" t="0" r="0" b="0"/>
            <wp:docPr id="10" name="Диаграмма 10">
              <a:extLst xmlns:a="http://schemas.openxmlformats.org/drawingml/2006/main">
                <a:ext uri="{FF2B5EF4-FFF2-40B4-BE49-F238E27FC236}">
                  <a16:creationId xmlns:a16="http://schemas.microsoft.com/office/drawing/2014/main" id="{C5D0B099-7034-4092-AF47-5C76099FB3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21CA5A4" w14:textId="77777777" w:rsidR="007E22C7" w:rsidRPr="00CD7706" w:rsidRDefault="007E22C7" w:rsidP="007E22C7">
      <w:pPr>
        <w:pStyle w:val="a3"/>
        <w:jc w:val="center"/>
        <w:rPr>
          <w:lang w:val="en-US"/>
        </w:rPr>
      </w:pPr>
      <w:r w:rsidRPr="00CD7706">
        <w:rPr>
          <w:lang w:val="en-US"/>
        </w:rPr>
        <w:t xml:space="preserve">Figure </w:t>
      </w:r>
      <w:r w:rsidR="006749DD">
        <w:fldChar w:fldCharType="begin"/>
      </w:r>
      <w:r w:rsidRPr="00CD7706">
        <w:rPr>
          <w:lang w:val="en-US"/>
        </w:rPr>
        <w:instrText xml:space="preserve"> SEQ Figure \* ARABIC </w:instrText>
      </w:r>
      <w:r w:rsidR="006749DD">
        <w:fldChar w:fldCharType="separate"/>
      </w:r>
      <w:r w:rsidR="0092170A">
        <w:rPr>
          <w:noProof/>
          <w:lang w:val="en-US"/>
        </w:rPr>
        <w:t>10</w:t>
      </w:r>
      <w:r w:rsidR="006749DD">
        <w:rPr>
          <w:noProof/>
        </w:rPr>
        <w:fldChar w:fldCharType="end"/>
      </w:r>
      <w:r w:rsidR="00CD7706">
        <w:rPr>
          <w:noProof/>
          <w:lang w:val="en-US"/>
        </w:rPr>
        <w:t xml:space="preserve"> – </w:t>
      </w:r>
      <w:r w:rsidR="00CD7706">
        <w:rPr>
          <w:lang w:val="en-US"/>
        </w:rPr>
        <w:t>Number of events detected by 4</w:t>
      </w:r>
      <w:r w:rsidR="00CD7706" w:rsidRPr="00362D8A">
        <w:rPr>
          <w:vertAlign w:val="superscript"/>
          <w:lang w:val="en-US"/>
        </w:rPr>
        <w:t>th</w:t>
      </w:r>
      <w:r w:rsidR="00CD7706">
        <w:rPr>
          <w:lang w:val="en-US"/>
        </w:rPr>
        <w:t xml:space="preserve"> segment</w:t>
      </w:r>
    </w:p>
    <w:p w14:paraId="000B6D42" w14:textId="77777777" w:rsidR="007E22C7" w:rsidRDefault="007E22C7" w:rsidP="007E22C7">
      <w:pPr>
        <w:keepNext/>
        <w:ind w:firstLine="0"/>
        <w:jc w:val="center"/>
      </w:pPr>
      <w:r>
        <w:rPr>
          <w:noProof/>
          <w:lang w:eastAsia="ru-RU"/>
        </w:rPr>
        <w:lastRenderedPageBreak/>
        <w:drawing>
          <wp:inline distT="0" distB="0" distL="0" distR="0" wp14:anchorId="4714A5F0" wp14:editId="5FE20D9D">
            <wp:extent cx="5372100" cy="2560320"/>
            <wp:effectExtent l="0" t="0" r="0" b="0"/>
            <wp:docPr id="11" name="Диаграмма 11">
              <a:extLst xmlns:a="http://schemas.openxmlformats.org/drawingml/2006/main">
                <a:ext uri="{FF2B5EF4-FFF2-40B4-BE49-F238E27FC236}">
                  <a16:creationId xmlns:a16="http://schemas.microsoft.com/office/drawing/2014/main" id="{ADD77ABF-0CF4-4C0E-B2D4-F1DB3B4A09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16B26F0" w14:textId="77777777" w:rsidR="00CD7706" w:rsidRPr="00083BBE" w:rsidRDefault="007E22C7" w:rsidP="00CD7706">
      <w:pPr>
        <w:pStyle w:val="a3"/>
        <w:jc w:val="center"/>
        <w:rPr>
          <w:lang w:val="en-US"/>
        </w:rPr>
      </w:pPr>
      <w:r w:rsidRPr="00CD7706">
        <w:rPr>
          <w:lang w:val="en-US"/>
        </w:rPr>
        <w:t xml:space="preserve">Figure </w:t>
      </w:r>
      <w:r w:rsidR="006749DD">
        <w:fldChar w:fldCharType="begin"/>
      </w:r>
      <w:r w:rsidRPr="00CD7706">
        <w:rPr>
          <w:lang w:val="en-US"/>
        </w:rPr>
        <w:instrText xml:space="preserve"> SEQ Figure \* ARABIC </w:instrText>
      </w:r>
      <w:r w:rsidR="006749DD">
        <w:fldChar w:fldCharType="separate"/>
      </w:r>
      <w:r w:rsidR="0092170A">
        <w:rPr>
          <w:noProof/>
          <w:lang w:val="en-US"/>
        </w:rPr>
        <w:t>11</w:t>
      </w:r>
      <w:r w:rsidR="006749DD">
        <w:rPr>
          <w:noProof/>
        </w:rPr>
        <w:fldChar w:fldCharType="end"/>
      </w:r>
      <w:r w:rsidR="00CD7706">
        <w:rPr>
          <w:noProof/>
          <w:lang w:val="en-US"/>
        </w:rPr>
        <w:t xml:space="preserve"> – </w:t>
      </w:r>
      <w:r w:rsidR="00CD7706">
        <w:rPr>
          <w:lang w:val="en-US"/>
        </w:rPr>
        <w:t>Number of events detected by 5</w:t>
      </w:r>
      <w:r w:rsidR="00CD7706" w:rsidRPr="00362D8A">
        <w:rPr>
          <w:vertAlign w:val="superscript"/>
          <w:lang w:val="en-US"/>
        </w:rPr>
        <w:t>th</w:t>
      </w:r>
      <w:r w:rsidR="00CD7706">
        <w:rPr>
          <w:lang w:val="en-US"/>
        </w:rPr>
        <w:t xml:space="preserve"> segment</w:t>
      </w:r>
    </w:p>
    <w:p w14:paraId="16C1943E" w14:textId="77777777" w:rsidR="007E22C7" w:rsidRDefault="007E22C7" w:rsidP="007E22C7">
      <w:pPr>
        <w:keepNext/>
        <w:ind w:firstLine="0"/>
        <w:jc w:val="center"/>
      </w:pPr>
      <w:r>
        <w:rPr>
          <w:noProof/>
          <w:lang w:eastAsia="ru-RU"/>
        </w:rPr>
        <w:drawing>
          <wp:inline distT="0" distB="0" distL="0" distR="0" wp14:anchorId="645A66C1" wp14:editId="479B442E">
            <wp:extent cx="5349240" cy="2697480"/>
            <wp:effectExtent l="0" t="0" r="0" b="0"/>
            <wp:docPr id="12" name="Диаграмма 12">
              <a:extLst xmlns:a="http://schemas.openxmlformats.org/drawingml/2006/main">
                <a:ext uri="{FF2B5EF4-FFF2-40B4-BE49-F238E27FC236}">
                  <a16:creationId xmlns:a16="http://schemas.microsoft.com/office/drawing/2014/main" id="{DAAA0E80-C542-4118-9669-8E59626965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B60C17A" w14:textId="77777777" w:rsidR="007E22C7" w:rsidRPr="00083BBE" w:rsidRDefault="007E22C7" w:rsidP="007E22C7">
      <w:pPr>
        <w:pStyle w:val="a3"/>
        <w:jc w:val="center"/>
        <w:rPr>
          <w:lang w:val="en-US"/>
        </w:rPr>
      </w:pPr>
      <w:r w:rsidRPr="00362D8A">
        <w:rPr>
          <w:lang w:val="en-US"/>
        </w:rPr>
        <w:t xml:space="preserve">Figure </w:t>
      </w:r>
      <w:r w:rsidR="006749DD">
        <w:fldChar w:fldCharType="begin"/>
      </w:r>
      <w:r w:rsidRPr="00362D8A">
        <w:rPr>
          <w:lang w:val="en-US"/>
        </w:rPr>
        <w:instrText xml:space="preserve"> SEQ Figure \* ARABIC </w:instrText>
      </w:r>
      <w:r w:rsidR="006749DD">
        <w:fldChar w:fldCharType="separate"/>
      </w:r>
      <w:r w:rsidR="0092170A">
        <w:rPr>
          <w:noProof/>
          <w:lang w:val="en-US"/>
        </w:rPr>
        <w:t>12</w:t>
      </w:r>
      <w:r w:rsidR="006749DD">
        <w:rPr>
          <w:noProof/>
        </w:rPr>
        <w:fldChar w:fldCharType="end"/>
      </w:r>
      <w:r w:rsidR="00083BBE">
        <w:rPr>
          <w:lang w:val="en-US"/>
        </w:rPr>
        <w:t xml:space="preserve"> – </w:t>
      </w:r>
      <w:r w:rsidR="00362D8A">
        <w:rPr>
          <w:lang w:val="en-US"/>
        </w:rPr>
        <w:t>Number of events detected by 6</w:t>
      </w:r>
      <w:r w:rsidR="00362D8A" w:rsidRPr="00362D8A">
        <w:rPr>
          <w:vertAlign w:val="superscript"/>
          <w:lang w:val="en-US"/>
        </w:rPr>
        <w:t>th</w:t>
      </w:r>
      <w:r w:rsidR="00362D8A">
        <w:rPr>
          <w:lang w:val="en-US"/>
        </w:rPr>
        <w:t xml:space="preserve"> segment</w:t>
      </w:r>
    </w:p>
    <w:p w14:paraId="69EB2C93" w14:textId="77777777" w:rsidR="005012EC" w:rsidRDefault="005012EC" w:rsidP="005012EC">
      <w:pPr>
        <w:keepNext/>
        <w:ind w:firstLine="0"/>
        <w:jc w:val="center"/>
      </w:pPr>
      <w:r>
        <w:rPr>
          <w:noProof/>
          <w:lang w:eastAsia="ru-RU"/>
        </w:rPr>
        <w:drawing>
          <wp:inline distT="0" distB="0" distL="0" distR="0" wp14:anchorId="51B2A8FB" wp14:editId="6EB05A42">
            <wp:extent cx="5402580" cy="2590800"/>
            <wp:effectExtent l="0" t="0" r="0" b="0"/>
            <wp:docPr id="13" name="Диаграмма 13">
              <a:extLst xmlns:a="http://schemas.openxmlformats.org/drawingml/2006/main">
                <a:ext uri="{FF2B5EF4-FFF2-40B4-BE49-F238E27FC236}">
                  <a16:creationId xmlns:a16="http://schemas.microsoft.com/office/drawing/2014/main" id="{DF17E605-D2BB-4A3D-8229-D79EDC6459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E19F9A3" w14:textId="77777777" w:rsidR="005012EC" w:rsidRDefault="005012EC" w:rsidP="005012EC">
      <w:pPr>
        <w:pStyle w:val="a3"/>
        <w:jc w:val="center"/>
        <w:rPr>
          <w:lang w:val="en-US"/>
        </w:rPr>
      </w:pPr>
      <w:r w:rsidRPr="004C50E0">
        <w:rPr>
          <w:lang w:val="en-US"/>
        </w:rPr>
        <w:t xml:space="preserve">Figure </w:t>
      </w:r>
      <w:r w:rsidR="006749DD">
        <w:fldChar w:fldCharType="begin"/>
      </w:r>
      <w:r w:rsidRPr="004C50E0">
        <w:rPr>
          <w:lang w:val="en-US"/>
        </w:rPr>
        <w:instrText xml:space="preserve"> SEQ Figure \* ARABIC </w:instrText>
      </w:r>
      <w:r w:rsidR="006749DD">
        <w:fldChar w:fldCharType="separate"/>
      </w:r>
      <w:r w:rsidR="0092170A">
        <w:rPr>
          <w:noProof/>
          <w:lang w:val="en-US"/>
        </w:rPr>
        <w:t>13</w:t>
      </w:r>
      <w:r w:rsidR="006749DD">
        <w:fldChar w:fldCharType="end"/>
      </w:r>
      <w:r w:rsidR="004C50E0" w:rsidRPr="004C50E0">
        <w:rPr>
          <w:lang w:val="en-US"/>
        </w:rPr>
        <w:t xml:space="preserve"> </w:t>
      </w:r>
      <w:r w:rsidR="004C50E0">
        <w:rPr>
          <w:lang w:val="en-US"/>
        </w:rPr>
        <w:t>– Summary of the measurements in all segments</w:t>
      </w:r>
    </w:p>
    <w:p w14:paraId="458AD42E" w14:textId="68ABC11C" w:rsidR="004C50E0" w:rsidRDefault="00D75806" w:rsidP="004C50E0">
      <w:pPr>
        <w:rPr>
          <w:lang w:val="en-US"/>
        </w:rPr>
      </w:pPr>
      <w:r>
        <w:rPr>
          <w:lang w:val="en-US"/>
        </w:rPr>
        <w:lastRenderedPageBreak/>
        <w:t xml:space="preserve">By looking at the pictures we can conclude that the most of the segments have adequate results except for </w:t>
      </w:r>
      <w:r w:rsidR="00D20D77">
        <w:rPr>
          <w:lang w:val="en-US"/>
        </w:rPr>
        <w:t xml:space="preserve">the </w:t>
      </w:r>
      <w:r>
        <w:rPr>
          <w:lang w:val="en-US"/>
        </w:rPr>
        <w:t>fifth</w:t>
      </w:r>
      <w:r w:rsidR="00D20D77">
        <w:rPr>
          <w:lang w:val="en-US"/>
        </w:rPr>
        <w:t xml:space="preserve">, which has </w:t>
      </w:r>
      <w:r w:rsidR="00362D8A">
        <w:rPr>
          <w:lang w:val="en-US"/>
        </w:rPr>
        <w:t xml:space="preserve">the </w:t>
      </w:r>
      <w:r w:rsidR="00813EED">
        <w:rPr>
          <w:lang w:val="en-US"/>
        </w:rPr>
        <w:t>minimum point</w:t>
      </w:r>
      <w:r w:rsidR="005D7B75">
        <w:rPr>
          <w:b/>
          <w:bCs/>
          <w:lang w:val="en-US"/>
        </w:rPr>
        <w:t xml:space="preserve"> </w:t>
      </w:r>
      <w:r w:rsidR="005D7B75">
        <w:rPr>
          <w:lang w:val="en-US"/>
        </w:rPr>
        <w:t>between peaks.</w:t>
      </w:r>
    </w:p>
    <w:p w14:paraId="79FACD30" w14:textId="77777777" w:rsidR="005D7B75" w:rsidRPr="005D7B75" w:rsidRDefault="005D7B75" w:rsidP="004C50E0">
      <w:pPr>
        <w:rPr>
          <w:lang w:val="en-US"/>
        </w:rPr>
      </w:pPr>
      <w:r>
        <w:rPr>
          <w:lang w:val="en-US"/>
        </w:rPr>
        <w:t xml:space="preserve">The best picture is presented </w:t>
      </w:r>
      <w:proofErr w:type="spellStart"/>
      <w:r>
        <w:rPr>
          <w:lang w:val="en-US"/>
        </w:rPr>
        <w:t>y</w:t>
      </w:r>
      <w:proofErr w:type="spellEnd"/>
      <w:r>
        <w:rPr>
          <w:lang w:val="en-US"/>
        </w:rPr>
        <w:t xml:space="preserve"> the fourth segment, it has </w:t>
      </w:r>
      <w:r w:rsidRPr="005D7B75">
        <w:rPr>
          <w:lang w:val="en-US"/>
        </w:rPr>
        <w:t>plateau</w:t>
      </w:r>
      <w:r>
        <w:rPr>
          <w:lang w:val="en-US"/>
        </w:rPr>
        <w:t xml:space="preserve"> without any peaks and all other segments have almost same form</w:t>
      </w:r>
      <w:r w:rsidR="004F125C">
        <w:rPr>
          <w:lang w:val="en-US"/>
        </w:rPr>
        <w:t xml:space="preserve"> with few maximum points.</w:t>
      </w:r>
    </w:p>
    <w:p w14:paraId="259E9A88" w14:textId="77777777" w:rsidR="0066138F" w:rsidRDefault="0066138F" w:rsidP="0066138F">
      <w:pPr>
        <w:pStyle w:val="1"/>
        <w:numPr>
          <w:ilvl w:val="0"/>
          <w:numId w:val="1"/>
        </w:numPr>
        <w:rPr>
          <w:lang w:val="en-US"/>
        </w:rPr>
      </w:pPr>
      <w:bookmarkStart w:id="7" w:name="_Toc114264053"/>
      <w:r>
        <w:rPr>
          <w:lang w:val="en-US"/>
        </w:rPr>
        <w:t>ROOT</w:t>
      </w:r>
      <w:bookmarkEnd w:id="7"/>
    </w:p>
    <w:p w14:paraId="509B230E" w14:textId="77777777" w:rsidR="0066138F" w:rsidRDefault="00F846F5" w:rsidP="0066138F">
      <w:pPr>
        <w:rPr>
          <w:lang w:val="en-US"/>
        </w:rPr>
      </w:pPr>
      <w:r w:rsidRPr="00F846F5">
        <w:rPr>
          <w:lang w:val="en-US"/>
        </w:rPr>
        <w:t>ROOT is an object-oriented program and library developed by CERN. It was originally designed for particle physics data analysis and contains several features specific to this field, but it is also used in other applications such as astronomy and data mining</w:t>
      </w:r>
      <w:r w:rsidR="00210126">
        <w:rPr>
          <w:lang w:val="en-US"/>
        </w:rPr>
        <w:t xml:space="preserve"> [5]</w:t>
      </w:r>
      <w:r w:rsidRPr="00F846F5">
        <w:rPr>
          <w:lang w:val="en-US"/>
        </w:rPr>
        <w:t>.</w:t>
      </w:r>
    </w:p>
    <w:p w14:paraId="6A9CAD25" w14:textId="77777777" w:rsidR="001B0FF5" w:rsidRDefault="00F846F5" w:rsidP="001B0FF5">
      <w:pPr>
        <w:rPr>
          <w:lang w:val="en-US"/>
        </w:rPr>
      </w:pPr>
      <w:r w:rsidRPr="00F846F5">
        <w:rPr>
          <w:lang w:val="en-US"/>
        </w:rPr>
        <w:t xml:space="preserve">A key feature of ROOT is a data container called tree, with its </w:t>
      </w:r>
      <w:proofErr w:type="gramStart"/>
      <w:r w:rsidRPr="00F846F5">
        <w:rPr>
          <w:lang w:val="en-US"/>
        </w:rPr>
        <w:t>substructures</w:t>
      </w:r>
      <w:proofErr w:type="gramEnd"/>
      <w:r w:rsidRPr="00F846F5">
        <w:rPr>
          <w:lang w:val="en-US"/>
        </w:rPr>
        <w:t xml:space="preserve"> branches and leaves. A tree can be seen as a sliding window to the raw data, as stored in a file. Data from the next entry in the file can be retrieved by advancing the index in the tree. This avoids memory allocation problems associated with object creation, and allows the tree to act as a lightweight container while handling buffering invisibly</w:t>
      </w:r>
      <w:r w:rsidR="00210126">
        <w:rPr>
          <w:lang w:val="en-US"/>
        </w:rPr>
        <w:t xml:space="preserve"> [5]</w:t>
      </w:r>
      <w:r w:rsidRPr="00F846F5">
        <w:rPr>
          <w:lang w:val="en-US"/>
        </w:rPr>
        <w:t>.</w:t>
      </w:r>
    </w:p>
    <w:p w14:paraId="17AB5536" w14:textId="77777777" w:rsidR="00210126" w:rsidRPr="00210126" w:rsidRDefault="00210126" w:rsidP="00210126">
      <w:pPr>
        <w:rPr>
          <w:lang w:val="en-US"/>
        </w:rPr>
      </w:pPr>
      <w:r w:rsidRPr="00210126">
        <w:rPr>
          <w:lang w:val="en-US"/>
        </w:rPr>
        <w:t>ROOT is written in C++ but is integrated with other languages such as Python and R</w:t>
      </w:r>
      <w:r>
        <w:rPr>
          <w:lang w:val="en-US"/>
        </w:rPr>
        <w:t xml:space="preserve">. </w:t>
      </w:r>
      <w:r w:rsidRPr="00210126">
        <w:rPr>
          <w:lang w:val="en-US"/>
        </w:rPr>
        <w:t xml:space="preserve">The Python bindings are also commonly called </w:t>
      </w:r>
      <w:proofErr w:type="spellStart"/>
      <w:r w:rsidRPr="00210126">
        <w:rPr>
          <w:lang w:val="en-US"/>
        </w:rPr>
        <w:t>PyROOT</w:t>
      </w:r>
      <w:proofErr w:type="spellEnd"/>
      <w:r w:rsidRPr="00210126">
        <w:rPr>
          <w:lang w:val="en-US"/>
        </w:rPr>
        <w:t xml:space="preserve">. </w:t>
      </w:r>
      <w:proofErr w:type="spellStart"/>
      <w:r w:rsidRPr="00210126">
        <w:rPr>
          <w:lang w:val="en-US"/>
        </w:rPr>
        <w:t>PyROOT</w:t>
      </w:r>
      <w:proofErr w:type="spellEnd"/>
      <w:r w:rsidRPr="00210126">
        <w:rPr>
          <w:lang w:val="en-US"/>
        </w:rPr>
        <w:t xml:space="preserve"> is indeed a Python extension module that allows the user to interact with any ROOT class from the Python interpreter. This is done generically using the ROOT dictionary, therefore there is no need to generate any Python wrapper code to include new ROOT classes. At the same time </w:t>
      </w:r>
      <w:proofErr w:type="spellStart"/>
      <w:r w:rsidRPr="00210126">
        <w:rPr>
          <w:lang w:val="en-US"/>
        </w:rPr>
        <w:t>PyROOT</w:t>
      </w:r>
      <w:proofErr w:type="spellEnd"/>
      <w:r w:rsidRPr="00210126">
        <w:rPr>
          <w:lang w:val="en-US"/>
        </w:rPr>
        <w:t xml:space="preserve"> offers the possibility to execute and evaluate any Python command or start a Python shell from the ROOT/Cling prompt.</w:t>
      </w:r>
    </w:p>
    <w:p w14:paraId="22F0BA42" w14:textId="77777777" w:rsidR="0066138F" w:rsidRDefault="0066138F" w:rsidP="0066138F">
      <w:pPr>
        <w:pStyle w:val="1"/>
        <w:numPr>
          <w:ilvl w:val="0"/>
          <w:numId w:val="1"/>
        </w:numPr>
        <w:rPr>
          <w:lang w:val="en-US"/>
        </w:rPr>
      </w:pPr>
      <w:bookmarkStart w:id="8" w:name="_Toc114264054"/>
      <w:r>
        <w:rPr>
          <w:lang w:val="en-US"/>
        </w:rPr>
        <w:t>Conclusions</w:t>
      </w:r>
      <w:bookmarkEnd w:id="8"/>
    </w:p>
    <w:p w14:paraId="08262DF4" w14:textId="77777777" w:rsidR="001538E1" w:rsidRPr="001538E1" w:rsidRDefault="00151A61" w:rsidP="0066138F">
      <w:pPr>
        <w:rPr>
          <w:lang w:val="en-US"/>
        </w:rPr>
      </w:pPr>
      <w:r>
        <w:rPr>
          <w:lang w:val="en-US"/>
        </w:rPr>
        <w:t>During the practice I learned the structure</w:t>
      </w:r>
      <w:r w:rsidR="00FA70AF">
        <w:rPr>
          <w:lang w:val="en-US"/>
        </w:rPr>
        <w:t>,</w:t>
      </w:r>
      <w:r>
        <w:rPr>
          <w:lang w:val="en-US"/>
        </w:rPr>
        <w:t xml:space="preserve"> principals of work </w:t>
      </w:r>
      <w:r w:rsidR="00FA70AF">
        <w:rPr>
          <w:lang w:val="en-US"/>
        </w:rPr>
        <w:t xml:space="preserve">and purpose </w:t>
      </w:r>
      <w:r>
        <w:rPr>
          <w:lang w:val="en-US"/>
        </w:rPr>
        <w:t>of Baikal-GVD,</w:t>
      </w:r>
      <w:r w:rsidR="001538E1">
        <w:rPr>
          <w:lang w:val="en-US"/>
        </w:rPr>
        <w:t xml:space="preserve"> which is to detect neutrinos</w:t>
      </w:r>
      <w:r w:rsidR="00132260">
        <w:rPr>
          <w:lang w:val="en-US"/>
        </w:rPr>
        <w:t xml:space="preserve"> its </w:t>
      </w:r>
      <w:r w:rsidR="00132260" w:rsidRPr="00132260">
        <w:rPr>
          <w:lang w:val="en-US"/>
        </w:rPr>
        <w:t xml:space="preserve">study will open up new data on the </w:t>
      </w:r>
      <w:r w:rsidR="00132260" w:rsidRPr="00132260">
        <w:rPr>
          <w:lang w:val="en-US"/>
        </w:rPr>
        <w:lastRenderedPageBreak/>
        <w:t>formation of the world, our planet and dark matter and other poorly understood cosmic forces.</w:t>
      </w:r>
    </w:p>
    <w:p w14:paraId="3BBD910E" w14:textId="77777777" w:rsidR="00620A22" w:rsidRPr="006508AC" w:rsidRDefault="00FA70AF" w:rsidP="0066138F">
      <w:pPr>
        <w:rPr>
          <w:lang w:val="en-US"/>
        </w:rPr>
      </w:pPr>
      <w:r>
        <w:rPr>
          <w:lang w:val="en-US"/>
        </w:rPr>
        <w:t>I</w:t>
      </w:r>
      <w:r w:rsidR="006508AC">
        <w:rPr>
          <w:lang w:val="en-US"/>
        </w:rPr>
        <w:t xml:space="preserve"> </w:t>
      </w:r>
      <w:r w:rsidR="00FF2A07">
        <w:rPr>
          <w:lang w:val="en-US"/>
        </w:rPr>
        <w:t>became</w:t>
      </w:r>
      <w:r w:rsidR="00151A61">
        <w:rPr>
          <w:lang w:val="en-US"/>
        </w:rPr>
        <w:t xml:space="preserve"> </w:t>
      </w:r>
      <w:r w:rsidR="00FF2A07">
        <w:rPr>
          <w:lang w:val="en-US"/>
        </w:rPr>
        <w:t>experienced working with</w:t>
      </w:r>
      <w:r w:rsidR="00151A61">
        <w:rPr>
          <w:lang w:val="en-US"/>
        </w:rPr>
        <w:t xml:space="preserve"> </w:t>
      </w:r>
      <w:r w:rsidR="00FF2A07">
        <w:rPr>
          <w:lang w:val="en-US"/>
        </w:rPr>
        <w:t xml:space="preserve">different types of HPGe and </w:t>
      </w:r>
      <w:r w:rsidR="00620A22">
        <w:rPr>
          <w:lang w:val="en-US"/>
        </w:rPr>
        <w:t xml:space="preserve">learned </w:t>
      </w:r>
      <w:r w:rsidR="00FF2A07">
        <w:rPr>
          <w:lang w:val="en-US"/>
        </w:rPr>
        <w:t xml:space="preserve">its </w:t>
      </w:r>
      <w:r>
        <w:rPr>
          <w:lang w:val="en-US"/>
        </w:rPr>
        <w:t>application in modern science</w:t>
      </w:r>
      <w:r w:rsidR="006508AC">
        <w:rPr>
          <w:lang w:val="en-US"/>
        </w:rPr>
        <w:t>, calibrated one of them and checked correctness of the work of the second one.</w:t>
      </w:r>
    </w:p>
    <w:p w14:paraId="72728E64" w14:textId="2FCCD808" w:rsidR="0066138F" w:rsidRPr="00F84011" w:rsidRDefault="00D73D52" w:rsidP="0066138F">
      <w:pPr>
        <w:rPr>
          <w:lang w:val="en-US"/>
        </w:rPr>
      </w:pPr>
      <w:r>
        <w:rPr>
          <w:lang w:val="en-US"/>
        </w:rPr>
        <w:t>I</w:t>
      </w:r>
      <w:r w:rsidR="00FA70AF">
        <w:rPr>
          <w:lang w:val="en-US"/>
        </w:rPr>
        <w:t xml:space="preserve"> </w:t>
      </w:r>
      <w:r>
        <w:rPr>
          <w:lang w:val="en-US"/>
        </w:rPr>
        <w:t xml:space="preserve">found out what ROOT is and </w:t>
      </w:r>
      <w:r w:rsidR="00FA70AF">
        <w:rPr>
          <w:lang w:val="en-US"/>
        </w:rPr>
        <w:t>got basic skills</w:t>
      </w:r>
      <w:r>
        <w:rPr>
          <w:lang w:val="en-US"/>
        </w:rPr>
        <w:t xml:space="preserve"> to work with it and analyze data using th</w:t>
      </w:r>
      <w:r w:rsidR="00951CD8">
        <w:rPr>
          <w:lang w:val="en-US"/>
        </w:rPr>
        <w:t xml:space="preserve">is </w:t>
      </w:r>
      <w:r w:rsidR="00E3228A">
        <w:rPr>
          <w:lang w:val="en-US"/>
        </w:rPr>
        <w:t>program.</w:t>
      </w:r>
    </w:p>
    <w:p w14:paraId="2FCD7708" w14:textId="77777777" w:rsidR="0066138F" w:rsidRDefault="0066138F" w:rsidP="0066138F">
      <w:pPr>
        <w:pStyle w:val="1"/>
        <w:numPr>
          <w:ilvl w:val="0"/>
          <w:numId w:val="1"/>
        </w:numPr>
        <w:rPr>
          <w:lang w:val="en-US"/>
        </w:rPr>
      </w:pPr>
      <w:bookmarkStart w:id="9" w:name="_Toc114264055"/>
      <w:r>
        <w:rPr>
          <w:lang w:val="en-US"/>
        </w:rPr>
        <w:t>References</w:t>
      </w:r>
      <w:bookmarkEnd w:id="9"/>
    </w:p>
    <w:p w14:paraId="785C4C8A" w14:textId="77777777" w:rsidR="00E2085F" w:rsidRDefault="00E2085F" w:rsidP="00E2085F">
      <w:pPr>
        <w:pStyle w:val="a9"/>
        <w:numPr>
          <w:ilvl w:val="0"/>
          <w:numId w:val="2"/>
        </w:numPr>
        <w:rPr>
          <w:lang w:val="en-US"/>
        </w:rPr>
      </w:pPr>
      <w:r w:rsidRPr="00E2085F">
        <w:rPr>
          <w:lang w:val="en-US"/>
        </w:rPr>
        <w:t xml:space="preserve">BAIKAL-GVD. Neutrino Hunters. </w:t>
      </w:r>
      <w:proofErr w:type="spellStart"/>
      <w:r w:rsidRPr="00E2085F">
        <w:rPr>
          <w:lang w:val="en-US"/>
        </w:rPr>
        <w:t>Dzhelepov</w:t>
      </w:r>
      <w:proofErr w:type="spellEnd"/>
      <w:r w:rsidRPr="00E2085F">
        <w:rPr>
          <w:lang w:val="en-US"/>
        </w:rPr>
        <w:t xml:space="preserve"> Laboratory of Nuclear Problems</w:t>
      </w:r>
      <w:r>
        <w:rPr>
          <w:lang w:val="en-US"/>
        </w:rPr>
        <w:t xml:space="preserve">. URL: </w:t>
      </w:r>
      <w:hyperlink r:id="rId28" w:history="1">
        <w:r w:rsidRPr="00162252">
          <w:rPr>
            <w:rStyle w:val="aa"/>
            <w:lang w:val="en-US"/>
          </w:rPr>
          <w:t>https://dlnp.jinr.ru/ru/baikal-gvd/okhotniki-za-nejtrino</w:t>
        </w:r>
      </w:hyperlink>
    </w:p>
    <w:p w14:paraId="07F133C9" w14:textId="77777777" w:rsidR="00E2085F" w:rsidRDefault="00E2085F" w:rsidP="00E2085F">
      <w:pPr>
        <w:pStyle w:val="a9"/>
        <w:numPr>
          <w:ilvl w:val="0"/>
          <w:numId w:val="2"/>
        </w:numPr>
        <w:rPr>
          <w:lang w:val="en-US"/>
        </w:rPr>
      </w:pPr>
      <w:r w:rsidRPr="00E2085F">
        <w:rPr>
          <w:lang w:val="en-US"/>
        </w:rPr>
        <w:t xml:space="preserve">BAIKAL-GVD. </w:t>
      </w:r>
      <w:r>
        <w:rPr>
          <w:lang w:val="en-US"/>
        </w:rPr>
        <w:t xml:space="preserve">URL: </w:t>
      </w:r>
      <w:hyperlink r:id="rId29" w:history="1">
        <w:r w:rsidRPr="00162252">
          <w:rPr>
            <w:rStyle w:val="aa"/>
            <w:lang w:val="en-US"/>
          </w:rPr>
          <w:t>https://baikalgvd.jinr.ru/</w:t>
        </w:r>
      </w:hyperlink>
    </w:p>
    <w:p w14:paraId="4B5C5DFE" w14:textId="77777777" w:rsidR="00E2085F" w:rsidRDefault="003369B3" w:rsidP="00226D82">
      <w:pPr>
        <w:pStyle w:val="a9"/>
        <w:numPr>
          <w:ilvl w:val="0"/>
          <w:numId w:val="2"/>
        </w:numPr>
        <w:rPr>
          <w:lang w:val="en-US"/>
        </w:rPr>
      </w:pPr>
      <w:r>
        <w:rPr>
          <w:lang w:val="en-US"/>
        </w:rPr>
        <w:t>ORTEC WHITE PAPER</w:t>
      </w:r>
      <w:r w:rsidRPr="00226D82">
        <w:rPr>
          <w:lang w:val="en-US"/>
        </w:rPr>
        <w:t xml:space="preserve"> </w:t>
      </w:r>
      <w:r>
        <w:rPr>
          <w:lang w:val="en-US"/>
        </w:rPr>
        <w:t xml:space="preserve">– </w:t>
      </w:r>
      <w:r w:rsidR="00226D82" w:rsidRPr="00226D82">
        <w:rPr>
          <w:lang w:val="en-US"/>
        </w:rPr>
        <w:t>Why High-Purity Germanium (HPGe) Radiation Detection Technology is Superior</w:t>
      </w:r>
      <w:r w:rsidR="00226D82">
        <w:rPr>
          <w:lang w:val="en-US"/>
        </w:rPr>
        <w:t xml:space="preserve"> </w:t>
      </w:r>
      <w:r w:rsidR="00226D82" w:rsidRPr="00226D82">
        <w:rPr>
          <w:lang w:val="en-US"/>
        </w:rPr>
        <w:t>to Other Detector Technologies for Isotope Identification</w:t>
      </w:r>
      <w:r>
        <w:rPr>
          <w:lang w:val="en-US"/>
        </w:rPr>
        <w:t>.</w:t>
      </w:r>
    </w:p>
    <w:p w14:paraId="318EA70D" w14:textId="77777777" w:rsidR="00B707F3" w:rsidRDefault="00B707F3" w:rsidP="00226D82">
      <w:pPr>
        <w:pStyle w:val="a9"/>
        <w:numPr>
          <w:ilvl w:val="0"/>
          <w:numId w:val="2"/>
        </w:numPr>
        <w:rPr>
          <w:lang w:val="en-US"/>
        </w:rPr>
      </w:pPr>
      <w:r w:rsidRPr="00B707F3">
        <w:rPr>
          <w:lang w:val="en-US"/>
        </w:rPr>
        <w:t>GEM Series Coaxial HPGe Detector Product Configuration Guide</w:t>
      </w:r>
      <w:r w:rsidR="002E2387">
        <w:rPr>
          <w:lang w:val="en-US"/>
        </w:rPr>
        <w:t>. URL:</w:t>
      </w:r>
      <w:r w:rsidR="00355519">
        <w:rPr>
          <w:lang w:val="en-US"/>
        </w:rPr>
        <w:t xml:space="preserve"> </w:t>
      </w:r>
      <w:hyperlink r:id="rId30" w:history="1">
        <w:r w:rsidR="005119E9" w:rsidRPr="00162252">
          <w:rPr>
            <w:rStyle w:val="aa"/>
            <w:lang w:val="en-US"/>
          </w:rPr>
          <w:t>https://www.ortec-online.com/-/media/ametekortec/brochures/g/gem-a4.pdf?la=en&amp;revision=127d8898-b91f-4052-b632-038e5247564d</w:t>
        </w:r>
      </w:hyperlink>
    </w:p>
    <w:p w14:paraId="48AB6607" w14:textId="77777777" w:rsidR="005119E9" w:rsidRPr="00126AEA" w:rsidRDefault="00126AEA" w:rsidP="00126AEA">
      <w:pPr>
        <w:pStyle w:val="a9"/>
        <w:numPr>
          <w:ilvl w:val="0"/>
          <w:numId w:val="2"/>
        </w:numPr>
        <w:rPr>
          <w:lang w:val="en-US"/>
        </w:rPr>
      </w:pPr>
      <w:r w:rsidRPr="00126AEA">
        <w:rPr>
          <w:lang w:val="en-US"/>
        </w:rPr>
        <w:t>ROOT</w:t>
      </w:r>
      <w:r>
        <w:rPr>
          <w:lang w:val="en-US"/>
        </w:rPr>
        <w:t xml:space="preserve"> </w:t>
      </w:r>
      <w:r w:rsidRPr="00126AEA">
        <w:rPr>
          <w:lang w:val="en-US"/>
        </w:rPr>
        <w:t>Data Analysis Framework</w:t>
      </w:r>
      <w:r>
        <w:rPr>
          <w:lang w:val="en-US"/>
        </w:rPr>
        <w:t xml:space="preserve">. URL: </w:t>
      </w:r>
      <w:hyperlink r:id="rId31" w:history="1">
        <w:r w:rsidRPr="00162252">
          <w:rPr>
            <w:rStyle w:val="aa"/>
            <w:lang w:val="en-US"/>
          </w:rPr>
          <w:t>https://root.cern/about/</w:t>
        </w:r>
      </w:hyperlink>
    </w:p>
    <w:sectPr w:rsidR="005119E9" w:rsidRPr="00126AEA" w:rsidSect="00C60D26">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17247" w14:textId="77777777" w:rsidR="000C530C" w:rsidRDefault="000C530C" w:rsidP="00C60D26">
      <w:pPr>
        <w:spacing w:line="240" w:lineRule="auto"/>
      </w:pPr>
      <w:r>
        <w:separator/>
      </w:r>
    </w:p>
  </w:endnote>
  <w:endnote w:type="continuationSeparator" w:id="0">
    <w:p w14:paraId="1CB3B8EC" w14:textId="77777777" w:rsidR="000C530C" w:rsidRDefault="000C530C" w:rsidP="00C60D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0201418"/>
      <w:docPartObj>
        <w:docPartGallery w:val="Page Numbers (Bottom of Page)"/>
        <w:docPartUnique/>
      </w:docPartObj>
    </w:sdtPr>
    <w:sdtContent>
      <w:p w14:paraId="27C3859C" w14:textId="77777777" w:rsidR="00F07C1D" w:rsidRDefault="006749DD" w:rsidP="007C1081">
        <w:pPr>
          <w:jc w:val="right"/>
        </w:pPr>
        <w:r>
          <w:fldChar w:fldCharType="begin"/>
        </w:r>
        <w:r w:rsidR="0094184D">
          <w:instrText>PAGE   \* MERGEFORMAT</w:instrText>
        </w:r>
        <w:r>
          <w:fldChar w:fldCharType="separate"/>
        </w:r>
        <w:r w:rsidR="00751755">
          <w:rPr>
            <w:noProof/>
          </w:rPr>
          <w:t>12</w:t>
        </w:r>
        <w:r>
          <w:fldChar w:fldCharType="end"/>
        </w:r>
      </w:p>
    </w:sdtContent>
  </w:sdt>
  <w:p w14:paraId="12E98A3D" w14:textId="77777777" w:rsidR="00F07C1D" w:rsidRDefault="00000000">
    <w:pPr>
      <w:pStyle w:val="1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2C596" w14:textId="77777777" w:rsidR="007C1081" w:rsidRDefault="007C1081">
    <w:pPr>
      <w:pStyle w:val="a5"/>
      <w:jc w:val="right"/>
    </w:pPr>
  </w:p>
  <w:p w14:paraId="12A2F9B7" w14:textId="77777777" w:rsidR="00C60D26" w:rsidRDefault="00C60D2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8DE2B" w14:textId="77777777" w:rsidR="000C530C" w:rsidRDefault="000C530C" w:rsidP="00C60D26">
      <w:pPr>
        <w:spacing w:line="240" w:lineRule="auto"/>
      </w:pPr>
      <w:r>
        <w:separator/>
      </w:r>
    </w:p>
  </w:footnote>
  <w:footnote w:type="continuationSeparator" w:id="0">
    <w:p w14:paraId="5C935824" w14:textId="77777777" w:rsidR="000C530C" w:rsidRDefault="000C530C" w:rsidP="00C60D2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75FE2"/>
    <w:multiLevelType w:val="multilevel"/>
    <w:tmpl w:val="7534A7FE"/>
    <w:lvl w:ilvl="0">
      <w:start w:val="1"/>
      <w:numFmt w:val="decimal"/>
      <w:lvlText w:val="%1."/>
      <w:lvlJc w:val="left"/>
      <w:pPr>
        <w:ind w:left="1211" w:hanging="360"/>
      </w:pPr>
      <w:rPr>
        <w:rFonts w:hint="default"/>
      </w:rPr>
    </w:lvl>
    <w:lvl w:ilvl="1">
      <w:start w:val="2"/>
      <w:numFmt w:val="decimal"/>
      <w:isLgl/>
      <w:lvlText w:val="%1.%2"/>
      <w:lvlJc w:val="left"/>
      <w:pPr>
        <w:ind w:left="1271" w:hanging="4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 w15:restartNumberingAfterBreak="0">
    <w:nsid w:val="4F327858"/>
    <w:multiLevelType w:val="hybridMultilevel"/>
    <w:tmpl w:val="57E6A8E0"/>
    <w:lvl w:ilvl="0" w:tplc="25B4C23A">
      <w:start w:val="1"/>
      <w:numFmt w:val="decimal"/>
      <w:lvlText w:val="%1."/>
      <w:lvlJc w:val="left"/>
      <w:pPr>
        <w:ind w:left="0" w:firstLine="851"/>
      </w:pPr>
      <w:rPr>
        <w:rFonts w:ascii="Times New Roman" w:eastAsiaTheme="minorHAnsi"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05006080">
    <w:abstractNumId w:val="0"/>
  </w:num>
  <w:num w:numId="2" w16cid:durableId="14525483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60D26"/>
    <w:rsid w:val="00002EAA"/>
    <w:rsid w:val="00006F56"/>
    <w:rsid w:val="0002213C"/>
    <w:rsid w:val="000276B3"/>
    <w:rsid w:val="00044D0C"/>
    <w:rsid w:val="000456F3"/>
    <w:rsid w:val="00070FBA"/>
    <w:rsid w:val="000757D8"/>
    <w:rsid w:val="00083BBE"/>
    <w:rsid w:val="00097566"/>
    <w:rsid w:val="000A457F"/>
    <w:rsid w:val="000C530C"/>
    <w:rsid w:val="000D53BE"/>
    <w:rsid w:val="00111847"/>
    <w:rsid w:val="0011399B"/>
    <w:rsid w:val="00123B2F"/>
    <w:rsid w:val="00126AEA"/>
    <w:rsid w:val="00130A81"/>
    <w:rsid w:val="00132260"/>
    <w:rsid w:val="00151A61"/>
    <w:rsid w:val="001538E1"/>
    <w:rsid w:val="00164589"/>
    <w:rsid w:val="00176839"/>
    <w:rsid w:val="001A3E72"/>
    <w:rsid w:val="001A7A27"/>
    <w:rsid w:val="001A7A56"/>
    <w:rsid w:val="001B0FF5"/>
    <w:rsid w:val="001E218B"/>
    <w:rsid w:val="001E4594"/>
    <w:rsid w:val="001E5DC5"/>
    <w:rsid w:val="001F2F2E"/>
    <w:rsid w:val="00210126"/>
    <w:rsid w:val="00226D82"/>
    <w:rsid w:val="00247543"/>
    <w:rsid w:val="00257C0D"/>
    <w:rsid w:val="00264697"/>
    <w:rsid w:val="00265D74"/>
    <w:rsid w:val="00275EE0"/>
    <w:rsid w:val="002A3285"/>
    <w:rsid w:val="002E2387"/>
    <w:rsid w:val="003118DE"/>
    <w:rsid w:val="00316A0E"/>
    <w:rsid w:val="003369B3"/>
    <w:rsid w:val="003408E6"/>
    <w:rsid w:val="00355519"/>
    <w:rsid w:val="00362D8A"/>
    <w:rsid w:val="003712AB"/>
    <w:rsid w:val="00373F64"/>
    <w:rsid w:val="003826D2"/>
    <w:rsid w:val="00385FD0"/>
    <w:rsid w:val="00387816"/>
    <w:rsid w:val="003A1878"/>
    <w:rsid w:val="003C519D"/>
    <w:rsid w:val="003E6835"/>
    <w:rsid w:val="00402B50"/>
    <w:rsid w:val="0041345E"/>
    <w:rsid w:val="00414CD2"/>
    <w:rsid w:val="00425E24"/>
    <w:rsid w:val="00457CC7"/>
    <w:rsid w:val="00473F79"/>
    <w:rsid w:val="00480350"/>
    <w:rsid w:val="0048590B"/>
    <w:rsid w:val="004A5F60"/>
    <w:rsid w:val="004C04B9"/>
    <w:rsid w:val="004C3B88"/>
    <w:rsid w:val="004C50E0"/>
    <w:rsid w:val="004D1365"/>
    <w:rsid w:val="004F125C"/>
    <w:rsid w:val="005012EC"/>
    <w:rsid w:val="005119E9"/>
    <w:rsid w:val="00511DAD"/>
    <w:rsid w:val="00524E9F"/>
    <w:rsid w:val="0054637A"/>
    <w:rsid w:val="00572AB5"/>
    <w:rsid w:val="005811B6"/>
    <w:rsid w:val="00587262"/>
    <w:rsid w:val="005C042F"/>
    <w:rsid w:val="005D7B75"/>
    <w:rsid w:val="005F60CE"/>
    <w:rsid w:val="00613595"/>
    <w:rsid w:val="00620A22"/>
    <w:rsid w:val="00623480"/>
    <w:rsid w:val="006508AC"/>
    <w:rsid w:val="00651780"/>
    <w:rsid w:val="00651F11"/>
    <w:rsid w:val="0065262D"/>
    <w:rsid w:val="0066138F"/>
    <w:rsid w:val="00666157"/>
    <w:rsid w:val="00671ADA"/>
    <w:rsid w:val="006749DD"/>
    <w:rsid w:val="00680A9B"/>
    <w:rsid w:val="00683390"/>
    <w:rsid w:val="006C29FF"/>
    <w:rsid w:val="006D5E80"/>
    <w:rsid w:val="00715415"/>
    <w:rsid w:val="0072797E"/>
    <w:rsid w:val="00737AE0"/>
    <w:rsid w:val="00751755"/>
    <w:rsid w:val="0076627A"/>
    <w:rsid w:val="00785165"/>
    <w:rsid w:val="007A0F5A"/>
    <w:rsid w:val="007A669E"/>
    <w:rsid w:val="007A698E"/>
    <w:rsid w:val="007B3A49"/>
    <w:rsid w:val="007C1081"/>
    <w:rsid w:val="007D09C0"/>
    <w:rsid w:val="007E22C7"/>
    <w:rsid w:val="007E615D"/>
    <w:rsid w:val="00813EED"/>
    <w:rsid w:val="00845967"/>
    <w:rsid w:val="008558CD"/>
    <w:rsid w:val="00863B6C"/>
    <w:rsid w:val="0087421B"/>
    <w:rsid w:val="008A3D4D"/>
    <w:rsid w:val="008C0FD1"/>
    <w:rsid w:val="008C521D"/>
    <w:rsid w:val="008D5FDA"/>
    <w:rsid w:val="008E14B0"/>
    <w:rsid w:val="008E7767"/>
    <w:rsid w:val="00903CB1"/>
    <w:rsid w:val="00907B3D"/>
    <w:rsid w:val="0092170A"/>
    <w:rsid w:val="009234EA"/>
    <w:rsid w:val="0094184D"/>
    <w:rsid w:val="0094792F"/>
    <w:rsid w:val="00951CD8"/>
    <w:rsid w:val="009628F0"/>
    <w:rsid w:val="00982446"/>
    <w:rsid w:val="0099295A"/>
    <w:rsid w:val="009950E4"/>
    <w:rsid w:val="009B2840"/>
    <w:rsid w:val="009C1480"/>
    <w:rsid w:val="009C627B"/>
    <w:rsid w:val="009E049E"/>
    <w:rsid w:val="00A10892"/>
    <w:rsid w:val="00A31BC4"/>
    <w:rsid w:val="00A45820"/>
    <w:rsid w:val="00A61683"/>
    <w:rsid w:val="00AA1A7D"/>
    <w:rsid w:val="00AA660B"/>
    <w:rsid w:val="00B20803"/>
    <w:rsid w:val="00B25050"/>
    <w:rsid w:val="00B25832"/>
    <w:rsid w:val="00B458C0"/>
    <w:rsid w:val="00B6309E"/>
    <w:rsid w:val="00B707F3"/>
    <w:rsid w:val="00B91522"/>
    <w:rsid w:val="00BB3C00"/>
    <w:rsid w:val="00BC0645"/>
    <w:rsid w:val="00BD1687"/>
    <w:rsid w:val="00BE3194"/>
    <w:rsid w:val="00BE5B43"/>
    <w:rsid w:val="00C60D26"/>
    <w:rsid w:val="00C619D7"/>
    <w:rsid w:val="00C63F29"/>
    <w:rsid w:val="00C9713B"/>
    <w:rsid w:val="00CA68D7"/>
    <w:rsid w:val="00CB3491"/>
    <w:rsid w:val="00CD7706"/>
    <w:rsid w:val="00D20D77"/>
    <w:rsid w:val="00D57169"/>
    <w:rsid w:val="00D63483"/>
    <w:rsid w:val="00D72B22"/>
    <w:rsid w:val="00D73D52"/>
    <w:rsid w:val="00D75806"/>
    <w:rsid w:val="00D9648F"/>
    <w:rsid w:val="00DA226D"/>
    <w:rsid w:val="00DD5BF6"/>
    <w:rsid w:val="00E10024"/>
    <w:rsid w:val="00E14F86"/>
    <w:rsid w:val="00E2085F"/>
    <w:rsid w:val="00E3228A"/>
    <w:rsid w:val="00E336BC"/>
    <w:rsid w:val="00EC64C1"/>
    <w:rsid w:val="00ED08FD"/>
    <w:rsid w:val="00ED0F71"/>
    <w:rsid w:val="00ED5175"/>
    <w:rsid w:val="00F03682"/>
    <w:rsid w:val="00F30813"/>
    <w:rsid w:val="00F4422C"/>
    <w:rsid w:val="00F44FFB"/>
    <w:rsid w:val="00F568D8"/>
    <w:rsid w:val="00F760B1"/>
    <w:rsid w:val="00F84011"/>
    <w:rsid w:val="00F846F5"/>
    <w:rsid w:val="00FA70AF"/>
    <w:rsid w:val="00FF2A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0D438"/>
  <w15:docId w15:val="{7C4C767C-903B-4DE1-8D24-EF67B2D98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F60CE"/>
    <w:pPr>
      <w:spacing w:after="0" w:line="360" w:lineRule="auto"/>
      <w:ind w:firstLine="851"/>
      <w:jc w:val="both"/>
    </w:pPr>
    <w:rPr>
      <w:rFonts w:ascii="Times New Roman" w:hAnsi="Times New Roman"/>
      <w:color w:val="000000" w:themeColor="text1"/>
      <w:sz w:val="28"/>
    </w:rPr>
  </w:style>
  <w:style w:type="paragraph" w:styleId="1">
    <w:name w:val="heading 1"/>
    <w:basedOn w:val="a"/>
    <w:next w:val="a"/>
    <w:link w:val="10"/>
    <w:autoRedefine/>
    <w:uiPriority w:val="9"/>
    <w:qFormat/>
    <w:rsid w:val="00683390"/>
    <w:pPr>
      <w:keepNext/>
      <w:keepLines/>
      <w:spacing w:before="240" w:after="160"/>
      <w:outlineLvl w:val="0"/>
    </w:pPr>
    <w:rPr>
      <w:rFonts w:eastAsiaTheme="majorEastAsia" w:cstheme="majorBidi"/>
      <w:b/>
      <w:color w:val="auto"/>
      <w:szCs w:val="32"/>
    </w:rPr>
  </w:style>
  <w:style w:type="paragraph" w:styleId="2">
    <w:name w:val="heading 2"/>
    <w:basedOn w:val="a"/>
    <w:next w:val="a"/>
    <w:link w:val="20"/>
    <w:uiPriority w:val="9"/>
    <w:unhideWhenUsed/>
    <w:qFormat/>
    <w:rsid w:val="009B2840"/>
    <w:pPr>
      <w:keepNext/>
      <w:keepLines/>
      <w:outlineLvl w:val="1"/>
    </w:pPr>
    <w:rPr>
      <w:rFonts w:eastAsiaTheme="majorEastAsia" w:cstheme="majorBidi"/>
      <w:b/>
      <w:color w:val="auto"/>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83390"/>
    <w:rPr>
      <w:rFonts w:ascii="Times New Roman" w:eastAsiaTheme="majorEastAsia" w:hAnsi="Times New Roman" w:cstheme="majorBidi"/>
      <w:b/>
      <w:sz w:val="28"/>
      <w:szCs w:val="32"/>
    </w:rPr>
  </w:style>
  <w:style w:type="paragraph" w:styleId="a3">
    <w:name w:val="caption"/>
    <w:basedOn w:val="a"/>
    <w:next w:val="a"/>
    <w:uiPriority w:val="35"/>
    <w:unhideWhenUsed/>
    <w:qFormat/>
    <w:rsid w:val="00AA660B"/>
    <w:pPr>
      <w:ind w:firstLine="0"/>
    </w:pPr>
    <w:rPr>
      <w:iCs/>
      <w:color w:val="auto"/>
      <w:szCs w:val="18"/>
    </w:rPr>
  </w:style>
  <w:style w:type="paragraph" w:styleId="a4">
    <w:name w:val="TOC Heading"/>
    <w:basedOn w:val="1"/>
    <w:next w:val="a"/>
    <w:autoRedefine/>
    <w:uiPriority w:val="39"/>
    <w:unhideWhenUsed/>
    <w:qFormat/>
    <w:rsid w:val="00DA226D"/>
    <w:pPr>
      <w:spacing w:after="0" w:line="259" w:lineRule="auto"/>
      <w:ind w:firstLine="0"/>
      <w:jc w:val="left"/>
      <w:outlineLvl w:val="9"/>
    </w:pPr>
    <w:rPr>
      <w:b w:val="0"/>
      <w:color w:val="000000" w:themeColor="text1"/>
      <w:lang w:eastAsia="ru-RU"/>
    </w:rPr>
  </w:style>
  <w:style w:type="paragraph" w:customStyle="1" w:styleId="11">
    <w:name w:val="Нижний колонтитул1"/>
    <w:basedOn w:val="a"/>
    <w:next w:val="a5"/>
    <w:link w:val="a6"/>
    <w:uiPriority w:val="99"/>
    <w:unhideWhenUsed/>
    <w:rsid w:val="00C60D26"/>
    <w:pPr>
      <w:tabs>
        <w:tab w:val="center" w:pos="4677"/>
        <w:tab w:val="right" w:pos="9355"/>
      </w:tabs>
      <w:spacing w:line="240" w:lineRule="auto"/>
      <w:ind w:firstLine="0"/>
      <w:jc w:val="left"/>
    </w:pPr>
    <w:rPr>
      <w:rFonts w:asciiTheme="minorHAnsi" w:hAnsiTheme="minorHAnsi"/>
      <w:color w:val="auto"/>
      <w:szCs w:val="28"/>
    </w:rPr>
  </w:style>
  <w:style w:type="character" w:customStyle="1" w:styleId="a6">
    <w:name w:val="Нижний колонтитул Знак"/>
    <w:basedOn w:val="a0"/>
    <w:link w:val="11"/>
    <w:uiPriority w:val="99"/>
    <w:rsid w:val="00C60D26"/>
    <w:rPr>
      <w:sz w:val="28"/>
      <w:szCs w:val="28"/>
    </w:rPr>
  </w:style>
  <w:style w:type="paragraph" w:styleId="a5">
    <w:name w:val="footer"/>
    <w:basedOn w:val="a"/>
    <w:link w:val="12"/>
    <w:uiPriority w:val="99"/>
    <w:unhideWhenUsed/>
    <w:rsid w:val="00C60D26"/>
    <w:pPr>
      <w:tabs>
        <w:tab w:val="center" w:pos="4677"/>
        <w:tab w:val="right" w:pos="9355"/>
      </w:tabs>
      <w:spacing w:line="240" w:lineRule="auto"/>
    </w:pPr>
  </w:style>
  <w:style w:type="character" w:customStyle="1" w:styleId="12">
    <w:name w:val="Нижний колонтитул Знак1"/>
    <w:basedOn w:val="a0"/>
    <w:link w:val="a5"/>
    <w:uiPriority w:val="99"/>
    <w:rsid w:val="00C60D26"/>
    <w:rPr>
      <w:rFonts w:ascii="Times New Roman" w:hAnsi="Times New Roman"/>
      <w:color w:val="000000" w:themeColor="text1"/>
      <w:sz w:val="28"/>
    </w:rPr>
  </w:style>
  <w:style w:type="paragraph" w:styleId="a7">
    <w:name w:val="header"/>
    <w:basedOn w:val="a"/>
    <w:link w:val="a8"/>
    <w:uiPriority w:val="99"/>
    <w:unhideWhenUsed/>
    <w:rsid w:val="00C60D26"/>
    <w:pPr>
      <w:tabs>
        <w:tab w:val="center" w:pos="4677"/>
        <w:tab w:val="right" w:pos="9355"/>
      </w:tabs>
      <w:spacing w:line="240" w:lineRule="auto"/>
    </w:pPr>
  </w:style>
  <w:style w:type="character" w:customStyle="1" w:styleId="a8">
    <w:name w:val="Верхний колонтитул Знак"/>
    <w:basedOn w:val="a0"/>
    <w:link w:val="a7"/>
    <w:uiPriority w:val="99"/>
    <w:rsid w:val="00C60D26"/>
    <w:rPr>
      <w:rFonts w:ascii="Times New Roman" w:hAnsi="Times New Roman"/>
      <w:color w:val="000000" w:themeColor="text1"/>
      <w:sz w:val="28"/>
    </w:rPr>
  </w:style>
  <w:style w:type="paragraph" w:styleId="a9">
    <w:name w:val="List Paragraph"/>
    <w:basedOn w:val="a"/>
    <w:uiPriority w:val="34"/>
    <w:qFormat/>
    <w:rsid w:val="007C1081"/>
    <w:pPr>
      <w:ind w:left="720"/>
      <w:contextualSpacing/>
    </w:pPr>
  </w:style>
  <w:style w:type="paragraph" w:styleId="13">
    <w:name w:val="toc 1"/>
    <w:basedOn w:val="a"/>
    <w:next w:val="a"/>
    <w:autoRedefine/>
    <w:uiPriority w:val="39"/>
    <w:unhideWhenUsed/>
    <w:rsid w:val="00907B3D"/>
    <w:pPr>
      <w:tabs>
        <w:tab w:val="left" w:pos="1701"/>
        <w:tab w:val="right" w:leader="dot" w:pos="9072"/>
      </w:tabs>
      <w:spacing w:after="100"/>
    </w:pPr>
  </w:style>
  <w:style w:type="character" w:styleId="aa">
    <w:name w:val="Hyperlink"/>
    <w:basedOn w:val="a0"/>
    <w:uiPriority w:val="99"/>
    <w:unhideWhenUsed/>
    <w:rsid w:val="00907B3D"/>
    <w:rPr>
      <w:color w:val="0563C1" w:themeColor="hyperlink"/>
      <w:u w:val="single"/>
    </w:rPr>
  </w:style>
  <w:style w:type="character" w:customStyle="1" w:styleId="20">
    <w:name w:val="Заголовок 2 Знак"/>
    <w:basedOn w:val="a0"/>
    <w:link w:val="2"/>
    <w:uiPriority w:val="9"/>
    <w:rsid w:val="009B2840"/>
    <w:rPr>
      <w:rFonts w:ascii="Times New Roman" w:eastAsiaTheme="majorEastAsia" w:hAnsi="Times New Roman" w:cstheme="majorBidi"/>
      <w:b/>
      <w:sz w:val="28"/>
      <w:szCs w:val="26"/>
    </w:rPr>
  </w:style>
  <w:style w:type="paragraph" w:styleId="21">
    <w:name w:val="toc 2"/>
    <w:basedOn w:val="a"/>
    <w:next w:val="a"/>
    <w:autoRedefine/>
    <w:uiPriority w:val="39"/>
    <w:unhideWhenUsed/>
    <w:rsid w:val="00671ADA"/>
    <w:pPr>
      <w:spacing w:after="100"/>
      <w:ind w:left="280"/>
    </w:pPr>
  </w:style>
  <w:style w:type="table" w:styleId="ab">
    <w:name w:val="Table Grid"/>
    <w:basedOn w:val="a1"/>
    <w:uiPriority w:val="39"/>
    <w:rsid w:val="00E33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Неразрешенное упоминание1"/>
    <w:basedOn w:val="a0"/>
    <w:uiPriority w:val="99"/>
    <w:semiHidden/>
    <w:unhideWhenUsed/>
    <w:rsid w:val="00E2085F"/>
    <w:rPr>
      <w:color w:val="605E5C"/>
      <w:shd w:val="clear" w:color="auto" w:fill="E1DFDD"/>
    </w:rPr>
  </w:style>
  <w:style w:type="paragraph" w:styleId="ac">
    <w:name w:val="Balloon Text"/>
    <w:basedOn w:val="a"/>
    <w:link w:val="ad"/>
    <w:uiPriority w:val="99"/>
    <w:semiHidden/>
    <w:unhideWhenUsed/>
    <w:rsid w:val="00737AE0"/>
    <w:pPr>
      <w:spacing w:line="240" w:lineRule="auto"/>
    </w:pPr>
    <w:rPr>
      <w:rFonts w:ascii="Tahoma" w:hAnsi="Tahoma" w:cs="Tahoma"/>
      <w:sz w:val="16"/>
      <w:szCs w:val="16"/>
    </w:rPr>
  </w:style>
  <w:style w:type="character" w:customStyle="1" w:styleId="ad">
    <w:name w:val="Текст выноски Знак"/>
    <w:basedOn w:val="a0"/>
    <w:link w:val="ac"/>
    <w:uiPriority w:val="99"/>
    <w:semiHidden/>
    <w:rsid w:val="00737AE0"/>
    <w:rPr>
      <w:rFonts w:ascii="Tahoma" w:hAnsi="Tahoma" w:cs="Tahoma"/>
      <w:color w:val="000000" w:themeColor="text1"/>
      <w:sz w:val="16"/>
      <w:szCs w:val="16"/>
    </w:rPr>
  </w:style>
  <w:style w:type="character" w:styleId="ae">
    <w:name w:val="annotation reference"/>
    <w:basedOn w:val="a0"/>
    <w:uiPriority w:val="99"/>
    <w:semiHidden/>
    <w:unhideWhenUsed/>
    <w:rsid w:val="00737AE0"/>
    <w:rPr>
      <w:sz w:val="16"/>
      <w:szCs w:val="16"/>
    </w:rPr>
  </w:style>
  <w:style w:type="paragraph" w:styleId="af">
    <w:name w:val="annotation text"/>
    <w:basedOn w:val="a"/>
    <w:link w:val="af0"/>
    <w:uiPriority w:val="99"/>
    <w:semiHidden/>
    <w:unhideWhenUsed/>
    <w:rsid w:val="00737AE0"/>
    <w:pPr>
      <w:spacing w:line="240" w:lineRule="auto"/>
    </w:pPr>
    <w:rPr>
      <w:sz w:val="20"/>
      <w:szCs w:val="20"/>
    </w:rPr>
  </w:style>
  <w:style w:type="character" w:customStyle="1" w:styleId="af0">
    <w:name w:val="Текст примечания Знак"/>
    <w:basedOn w:val="a0"/>
    <w:link w:val="af"/>
    <w:uiPriority w:val="99"/>
    <w:semiHidden/>
    <w:rsid w:val="00737AE0"/>
    <w:rPr>
      <w:rFonts w:ascii="Times New Roman" w:hAnsi="Times New Roman"/>
      <w:color w:val="000000" w:themeColor="text1"/>
      <w:sz w:val="20"/>
      <w:szCs w:val="20"/>
    </w:rPr>
  </w:style>
  <w:style w:type="paragraph" w:styleId="af1">
    <w:name w:val="annotation subject"/>
    <w:basedOn w:val="af"/>
    <w:next w:val="af"/>
    <w:link w:val="af2"/>
    <w:uiPriority w:val="99"/>
    <w:semiHidden/>
    <w:unhideWhenUsed/>
    <w:rsid w:val="00737AE0"/>
    <w:rPr>
      <w:b/>
      <w:bCs/>
    </w:rPr>
  </w:style>
  <w:style w:type="character" w:customStyle="1" w:styleId="af2">
    <w:name w:val="Тема примечания Знак"/>
    <w:basedOn w:val="af0"/>
    <w:link w:val="af1"/>
    <w:uiPriority w:val="99"/>
    <w:semiHidden/>
    <w:rsid w:val="00737AE0"/>
    <w:rPr>
      <w:rFonts w:ascii="Times New Roman" w:hAnsi="Times New Roman"/>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97555">
      <w:bodyDiv w:val="1"/>
      <w:marLeft w:val="0"/>
      <w:marRight w:val="0"/>
      <w:marTop w:val="0"/>
      <w:marBottom w:val="0"/>
      <w:divBdr>
        <w:top w:val="none" w:sz="0" w:space="0" w:color="auto"/>
        <w:left w:val="none" w:sz="0" w:space="0" w:color="auto"/>
        <w:bottom w:val="none" w:sz="0" w:space="0" w:color="auto"/>
        <w:right w:val="none" w:sz="0" w:space="0" w:color="auto"/>
      </w:divBdr>
    </w:div>
    <w:div w:id="380442715">
      <w:bodyDiv w:val="1"/>
      <w:marLeft w:val="0"/>
      <w:marRight w:val="0"/>
      <w:marTop w:val="0"/>
      <w:marBottom w:val="0"/>
      <w:divBdr>
        <w:top w:val="none" w:sz="0" w:space="0" w:color="auto"/>
        <w:left w:val="none" w:sz="0" w:space="0" w:color="auto"/>
        <w:bottom w:val="none" w:sz="0" w:space="0" w:color="auto"/>
        <w:right w:val="none" w:sz="0" w:space="0" w:color="auto"/>
      </w:divBdr>
    </w:div>
    <w:div w:id="492181408">
      <w:bodyDiv w:val="1"/>
      <w:marLeft w:val="0"/>
      <w:marRight w:val="0"/>
      <w:marTop w:val="0"/>
      <w:marBottom w:val="0"/>
      <w:divBdr>
        <w:top w:val="none" w:sz="0" w:space="0" w:color="auto"/>
        <w:left w:val="none" w:sz="0" w:space="0" w:color="auto"/>
        <w:bottom w:val="none" w:sz="0" w:space="0" w:color="auto"/>
        <w:right w:val="none" w:sz="0" w:space="0" w:color="auto"/>
      </w:divBdr>
    </w:div>
    <w:div w:id="761800568">
      <w:bodyDiv w:val="1"/>
      <w:marLeft w:val="0"/>
      <w:marRight w:val="0"/>
      <w:marTop w:val="0"/>
      <w:marBottom w:val="0"/>
      <w:divBdr>
        <w:top w:val="none" w:sz="0" w:space="0" w:color="auto"/>
        <w:left w:val="none" w:sz="0" w:space="0" w:color="auto"/>
        <w:bottom w:val="none" w:sz="0" w:space="0" w:color="auto"/>
        <w:right w:val="none" w:sz="0" w:space="0" w:color="auto"/>
      </w:divBdr>
    </w:div>
    <w:div w:id="1048066248">
      <w:bodyDiv w:val="1"/>
      <w:marLeft w:val="0"/>
      <w:marRight w:val="0"/>
      <w:marTop w:val="0"/>
      <w:marBottom w:val="0"/>
      <w:divBdr>
        <w:top w:val="none" w:sz="0" w:space="0" w:color="auto"/>
        <w:left w:val="none" w:sz="0" w:space="0" w:color="auto"/>
        <w:bottom w:val="none" w:sz="0" w:space="0" w:color="auto"/>
        <w:right w:val="none" w:sz="0" w:space="0" w:color="auto"/>
      </w:divBdr>
    </w:div>
    <w:div w:id="1696155622">
      <w:bodyDiv w:val="1"/>
      <w:marLeft w:val="0"/>
      <w:marRight w:val="0"/>
      <w:marTop w:val="0"/>
      <w:marBottom w:val="0"/>
      <w:divBdr>
        <w:top w:val="none" w:sz="0" w:space="0" w:color="auto"/>
        <w:left w:val="none" w:sz="0" w:space="0" w:color="auto"/>
        <w:bottom w:val="none" w:sz="0" w:space="0" w:color="auto"/>
        <w:right w:val="none" w:sz="0" w:space="0" w:color="auto"/>
      </w:divBdr>
      <w:divsChild>
        <w:div w:id="1177573498">
          <w:marLeft w:val="15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oleObject" Target="embeddings/oleObject2.bin"/><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wmf"/><Relationship Id="rId25" Type="http://schemas.openxmlformats.org/officeDocument/2006/relationships/chart" Target="charts/chart7.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7.jpeg"/><Relationship Id="rId29" Type="http://schemas.openxmlformats.org/officeDocument/2006/relationships/hyperlink" Target="https://baikalgvd.jinr.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6.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chart" Target="charts/chart5.xml"/><Relationship Id="rId28" Type="http://schemas.openxmlformats.org/officeDocument/2006/relationships/hyperlink" Target="https://dlnp.jinr.ru/ru/baikal-gvd/okhotniki-za-nejtrino" TargetMode="External"/><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hyperlink" Target="https://root.cern/abou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hyperlink" Target="https://www.ortec-online.com/-/media/ametekortec/brochures/g/gem-a4.pdf?la=en&amp;revision=127d8898-b91f-4052-b632-038e5247564d" TargetMode="Externa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nexver\Desktop\&#1044;&#1077;&#1090;&#1077;&#1082;&#1090;&#1086;&#108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nexver\Desktop\&#1044;&#1077;&#1090;&#1077;&#1082;&#1090;&#1086;&#108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nexver\Desktop\&#1044;&#1077;&#1090;&#1077;&#1082;&#1090;&#1086;&#1088;%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nexver\Desktop\&#1044;&#1077;&#1090;&#1077;&#1082;&#1090;&#1086;&#1088;%2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nexver\Desktop\&#1044;&#1077;&#1090;&#1077;&#1082;&#1090;&#1086;&#1088;%2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nexver\Desktop\&#1044;&#1077;&#1090;&#1077;&#1082;&#1090;&#1086;&#1088;%2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nexver\Desktop\&#1044;&#1077;&#1090;&#1077;&#1082;&#1090;&#1086;&#1088;%20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nexver\Desktop\&#1044;&#1077;&#1090;&#1077;&#1082;&#1090;&#1086;&#1088;%20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nexver\Desktop\&#1044;&#1077;&#1090;&#1077;&#1082;&#1090;&#1086;&#1088;%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Energy resolution for 105.3 keV peak</a:t>
            </a:r>
            <a:endParaRPr lang="ru-RU"/>
          </a:p>
        </c:rich>
      </c:tx>
      <c:layout>
        <c:manualLayout>
          <c:xMode val="edge"/>
          <c:yMode val="edge"/>
          <c:x val="0.20578455818022753"/>
          <c:y val="3.2407407407407419E-2"/>
        </c:manualLayout>
      </c:layout>
      <c:overlay val="0"/>
      <c:spPr>
        <a:noFill/>
        <a:ln>
          <a:noFill/>
        </a:ln>
        <a:effectLst/>
      </c:spPr>
    </c:title>
    <c:autoTitleDeleted val="0"/>
    <c:plotArea>
      <c:layout>
        <c:manualLayout>
          <c:layoutTarget val="inner"/>
          <c:xMode val="edge"/>
          <c:yMode val="edge"/>
          <c:x val="8.6208223972003506E-2"/>
          <c:y val="0.17222258675998833"/>
          <c:w val="0.74552980074277864"/>
          <c:h val="0.67629593175853053"/>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'Eu155'!$A$4:$A$18</c:f>
              <c:numCache>
                <c:formatCode>General</c:formatCode>
                <c:ptCount val="15"/>
                <c:pt idx="0">
                  <c:v>200</c:v>
                </c:pt>
                <c:pt idx="1">
                  <c:v>400</c:v>
                </c:pt>
                <c:pt idx="2">
                  <c:v>600</c:v>
                </c:pt>
                <c:pt idx="3">
                  <c:v>800</c:v>
                </c:pt>
                <c:pt idx="4">
                  <c:v>1000</c:v>
                </c:pt>
                <c:pt idx="5">
                  <c:v>1200</c:v>
                </c:pt>
                <c:pt idx="6">
                  <c:v>1400</c:v>
                </c:pt>
                <c:pt idx="7">
                  <c:v>1600</c:v>
                </c:pt>
                <c:pt idx="8">
                  <c:v>1800</c:v>
                </c:pt>
                <c:pt idx="9">
                  <c:v>2000</c:v>
                </c:pt>
                <c:pt idx="10">
                  <c:v>2200</c:v>
                </c:pt>
                <c:pt idx="11">
                  <c:v>2400</c:v>
                </c:pt>
                <c:pt idx="12">
                  <c:v>2600</c:v>
                </c:pt>
                <c:pt idx="13">
                  <c:v>2800</c:v>
                </c:pt>
                <c:pt idx="14">
                  <c:v>3000</c:v>
                </c:pt>
              </c:numCache>
            </c:numRef>
          </c:xVal>
          <c:yVal>
            <c:numRef>
              <c:f>'Eu155'!$C$4:$C$18</c:f>
              <c:numCache>
                <c:formatCode>General</c:formatCode>
                <c:ptCount val="15"/>
                <c:pt idx="0">
                  <c:v>7.08</c:v>
                </c:pt>
                <c:pt idx="1">
                  <c:v>6.6199999999999983</c:v>
                </c:pt>
                <c:pt idx="2">
                  <c:v>4.0599999999999996</c:v>
                </c:pt>
                <c:pt idx="3">
                  <c:v>3.04</c:v>
                </c:pt>
                <c:pt idx="4">
                  <c:v>2.25</c:v>
                </c:pt>
                <c:pt idx="5">
                  <c:v>1.41</c:v>
                </c:pt>
                <c:pt idx="6">
                  <c:v>1.26</c:v>
                </c:pt>
                <c:pt idx="7">
                  <c:v>1.26</c:v>
                </c:pt>
                <c:pt idx="8">
                  <c:v>1.3</c:v>
                </c:pt>
                <c:pt idx="9">
                  <c:v>1.31</c:v>
                </c:pt>
                <c:pt idx="10">
                  <c:v>1.3</c:v>
                </c:pt>
                <c:pt idx="11">
                  <c:v>1.31</c:v>
                </c:pt>
                <c:pt idx="12">
                  <c:v>1.29</c:v>
                </c:pt>
                <c:pt idx="13">
                  <c:v>1.28</c:v>
                </c:pt>
                <c:pt idx="14">
                  <c:v>1.29</c:v>
                </c:pt>
              </c:numCache>
            </c:numRef>
          </c:yVal>
          <c:smooth val="1"/>
          <c:extLst>
            <c:ext xmlns:c16="http://schemas.microsoft.com/office/drawing/2014/chart" uri="{C3380CC4-5D6E-409C-BE32-E72D297353CC}">
              <c16:uniqueId val="{00000000-4B8E-41EE-B574-62D876EFE6F6}"/>
            </c:ext>
          </c:extLst>
        </c:ser>
        <c:dLbls>
          <c:showLegendKey val="0"/>
          <c:showVal val="0"/>
          <c:showCatName val="0"/>
          <c:showSerName val="0"/>
          <c:showPercent val="0"/>
          <c:showBubbleSize val="0"/>
        </c:dLbls>
        <c:axId val="154018944"/>
        <c:axId val="154020864"/>
      </c:scatterChart>
      <c:valAx>
        <c:axId val="154018944"/>
        <c:scaling>
          <c:orientation val="minMax"/>
          <c:max val="32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Voltage, V</a:t>
                </a:r>
                <a:endParaRPr lang="ru-RU"/>
              </a:p>
            </c:rich>
          </c:tx>
          <c:layout>
            <c:manualLayout>
              <c:xMode val="edge"/>
              <c:yMode val="edge"/>
              <c:x val="0.86194823036678703"/>
              <c:y val="0.866666666666666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4020864"/>
        <c:crosses val="autoZero"/>
        <c:crossBetween val="midCat"/>
        <c:majorUnit val="400"/>
        <c:minorUnit val="100"/>
      </c:valAx>
      <c:valAx>
        <c:axId val="154020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FWHM, keV</a:t>
                </a:r>
                <a:endParaRPr lang="ru-RU"/>
              </a:p>
            </c:rich>
          </c:tx>
          <c:layout>
            <c:manualLayout>
              <c:xMode val="edge"/>
              <c:yMode val="edge"/>
              <c:x val="0"/>
              <c:y val="6.0544254884806088E-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401894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Energy resolution for 1274.5 keV peak</a:t>
            </a:r>
            <a:endParaRPr lang="ru-RU"/>
          </a:p>
        </c:rich>
      </c:tx>
      <c:layout>
        <c:manualLayout>
          <c:xMode val="edge"/>
          <c:yMode val="edge"/>
          <c:x val="0.22522900262467188"/>
          <c:y val="2.7777777777777801E-2"/>
        </c:manualLayout>
      </c:layout>
      <c:overlay val="0"/>
      <c:spPr>
        <a:noFill/>
        <a:ln>
          <a:noFill/>
        </a:ln>
        <a:effectLst/>
      </c:spPr>
    </c:title>
    <c:autoTitleDeleted val="0"/>
    <c:plotArea>
      <c:layout>
        <c:manualLayout>
          <c:layoutTarget val="inner"/>
          <c:xMode val="edge"/>
          <c:yMode val="edge"/>
          <c:x val="8.6208223972003506E-2"/>
          <c:y val="0.17222258675998833"/>
          <c:w val="0.73993887415204951"/>
          <c:h val="0.67629593175853053"/>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'Eu155'!$A$4:$A$18</c:f>
              <c:numCache>
                <c:formatCode>General</c:formatCode>
                <c:ptCount val="15"/>
                <c:pt idx="0">
                  <c:v>200</c:v>
                </c:pt>
                <c:pt idx="1">
                  <c:v>400</c:v>
                </c:pt>
                <c:pt idx="2">
                  <c:v>600</c:v>
                </c:pt>
                <c:pt idx="3">
                  <c:v>800</c:v>
                </c:pt>
                <c:pt idx="4">
                  <c:v>1000</c:v>
                </c:pt>
                <c:pt idx="5">
                  <c:v>1200</c:v>
                </c:pt>
                <c:pt idx="6">
                  <c:v>1400</c:v>
                </c:pt>
                <c:pt idx="7">
                  <c:v>1600</c:v>
                </c:pt>
                <c:pt idx="8">
                  <c:v>1800</c:v>
                </c:pt>
                <c:pt idx="9">
                  <c:v>2000</c:v>
                </c:pt>
                <c:pt idx="10">
                  <c:v>2200</c:v>
                </c:pt>
                <c:pt idx="11">
                  <c:v>2400</c:v>
                </c:pt>
                <c:pt idx="12">
                  <c:v>2600</c:v>
                </c:pt>
                <c:pt idx="13">
                  <c:v>2800</c:v>
                </c:pt>
                <c:pt idx="14">
                  <c:v>3000</c:v>
                </c:pt>
              </c:numCache>
            </c:numRef>
          </c:xVal>
          <c:yVal>
            <c:numRef>
              <c:f>'Eu155'!$G$4:$G$18</c:f>
              <c:numCache>
                <c:formatCode>General</c:formatCode>
                <c:ptCount val="15"/>
                <c:pt idx="0">
                  <c:v>7.34</c:v>
                </c:pt>
                <c:pt idx="1">
                  <c:v>5.7700000000000014</c:v>
                </c:pt>
                <c:pt idx="2">
                  <c:v>3.9699999999999998</c:v>
                </c:pt>
                <c:pt idx="3">
                  <c:v>3.24</c:v>
                </c:pt>
                <c:pt idx="4">
                  <c:v>2.71</c:v>
                </c:pt>
                <c:pt idx="5">
                  <c:v>2.3699999999999997</c:v>
                </c:pt>
                <c:pt idx="6">
                  <c:v>2.08</c:v>
                </c:pt>
                <c:pt idx="7">
                  <c:v>2.13</c:v>
                </c:pt>
                <c:pt idx="8">
                  <c:v>2.06</c:v>
                </c:pt>
                <c:pt idx="9">
                  <c:v>2.02</c:v>
                </c:pt>
                <c:pt idx="10">
                  <c:v>1.9500000000000004</c:v>
                </c:pt>
                <c:pt idx="11">
                  <c:v>2.0299999999999998</c:v>
                </c:pt>
                <c:pt idx="12">
                  <c:v>1.84</c:v>
                </c:pt>
                <c:pt idx="13">
                  <c:v>1.85</c:v>
                </c:pt>
                <c:pt idx="14">
                  <c:v>1.9100000000000001</c:v>
                </c:pt>
              </c:numCache>
            </c:numRef>
          </c:yVal>
          <c:smooth val="1"/>
          <c:extLst>
            <c:ext xmlns:c16="http://schemas.microsoft.com/office/drawing/2014/chart" uri="{C3380CC4-5D6E-409C-BE32-E72D297353CC}">
              <c16:uniqueId val="{00000000-D810-4131-A05A-FDB9AB430EC3}"/>
            </c:ext>
          </c:extLst>
        </c:ser>
        <c:dLbls>
          <c:showLegendKey val="0"/>
          <c:showVal val="0"/>
          <c:showCatName val="0"/>
          <c:showSerName val="0"/>
          <c:showPercent val="0"/>
          <c:showBubbleSize val="0"/>
        </c:dLbls>
        <c:axId val="156013312"/>
        <c:axId val="156043136"/>
      </c:scatterChart>
      <c:valAx>
        <c:axId val="156013312"/>
        <c:scaling>
          <c:orientation val="minMax"/>
          <c:max val="32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Voltage, V</a:t>
                </a:r>
                <a:endParaRPr lang="ru-RU"/>
              </a:p>
            </c:rich>
          </c:tx>
          <c:layout>
            <c:manualLayout>
              <c:xMode val="edge"/>
              <c:yMode val="edge"/>
              <c:x val="0.8640605177348839"/>
              <c:y val="0.8759259259259258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6043136"/>
        <c:crosses val="autoZero"/>
        <c:crossBetween val="midCat"/>
        <c:majorUnit val="400"/>
        <c:minorUnit val="100"/>
      </c:valAx>
      <c:valAx>
        <c:axId val="156043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FWHM, keV</a:t>
                </a:r>
                <a:endParaRPr lang="ru-RU"/>
              </a:p>
            </c:rich>
          </c:tx>
          <c:layout>
            <c:manualLayout>
              <c:xMode val="edge"/>
              <c:yMode val="edge"/>
              <c:x val="0"/>
              <c:y val="6.0544254884806088E-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601331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Segment 1</a:t>
            </a:r>
            <a:endParaRPr lang="ru-RU"/>
          </a:p>
        </c:rich>
      </c:tx>
      <c:layout>
        <c:manualLayout>
          <c:xMode val="edge"/>
          <c:yMode val="edge"/>
          <c:x val="0.4533011876360406"/>
          <c:y val="2.7777777777777801E-2"/>
        </c:manualLayout>
      </c:layout>
      <c:overlay val="0"/>
      <c:spPr>
        <a:noFill/>
        <a:ln>
          <a:noFill/>
        </a:ln>
        <a:effectLst/>
      </c:spPr>
    </c:title>
    <c:autoTitleDeleted val="0"/>
    <c:plotArea>
      <c:layout>
        <c:manualLayout>
          <c:layoutTarget val="inner"/>
          <c:xMode val="edge"/>
          <c:yMode val="edge"/>
          <c:x val="0.17721837046329392"/>
          <c:y val="0.1994098133566638"/>
          <c:w val="0.70853130378617324"/>
          <c:h val="0.64585994459025964"/>
        </c:manualLayout>
      </c:layout>
      <c:scatterChart>
        <c:scatterStyle val="smoothMarker"/>
        <c:varyColors val="0"/>
        <c:ser>
          <c:idx val="0"/>
          <c:order val="0"/>
          <c:spPr>
            <a:ln w="19050" cap="rnd">
              <a:solidFill>
                <a:schemeClr val="accent6"/>
              </a:solidFill>
              <a:round/>
            </a:ln>
            <a:effectLst/>
          </c:spPr>
          <c:marker>
            <c:symbol val="none"/>
          </c:marker>
          <c:xVal>
            <c:numRef>
              <c:f>'Число событий'!$A$2:$A$122</c:f>
              <c:numCache>
                <c:formatCode>General</c:formatCode>
                <c:ptCount val="121"/>
                <c:pt idx="0">
                  <c:v>0</c:v>
                </c:pt>
                <c:pt idx="1">
                  <c:v>3</c:v>
                </c:pt>
                <c:pt idx="2">
                  <c:v>6</c:v>
                </c:pt>
                <c:pt idx="3">
                  <c:v>9</c:v>
                </c:pt>
                <c:pt idx="4">
                  <c:v>12</c:v>
                </c:pt>
                <c:pt idx="5">
                  <c:v>15</c:v>
                </c:pt>
                <c:pt idx="6">
                  <c:v>18</c:v>
                </c:pt>
                <c:pt idx="7">
                  <c:v>21</c:v>
                </c:pt>
                <c:pt idx="8">
                  <c:v>24</c:v>
                </c:pt>
                <c:pt idx="9">
                  <c:v>27</c:v>
                </c:pt>
                <c:pt idx="10">
                  <c:v>30</c:v>
                </c:pt>
                <c:pt idx="11">
                  <c:v>33</c:v>
                </c:pt>
                <c:pt idx="12">
                  <c:v>36</c:v>
                </c:pt>
                <c:pt idx="13">
                  <c:v>39</c:v>
                </c:pt>
                <c:pt idx="14">
                  <c:v>42</c:v>
                </c:pt>
                <c:pt idx="15">
                  <c:v>45</c:v>
                </c:pt>
                <c:pt idx="16">
                  <c:v>48</c:v>
                </c:pt>
                <c:pt idx="17">
                  <c:v>51</c:v>
                </c:pt>
                <c:pt idx="18">
                  <c:v>54</c:v>
                </c:pt>
                <c:pt idx="19">
                  <c:v>57</c:v>
                </c:pt>
                <c:pt idx="20">
                  <c:v>60</c:v>
                </c:pt>
                <c:pt idx="21">
                  <c:v>63</c:v>
                </c:pt>
                <c:pt idx="22">
                  <c:v>66</c:v>
                </c:pt>
                <c:pt idx="23">
                  <c:v>69</c:v>
                </c:pt>
                <c:pt idx="24">
                  <c:v>72</c:v>
                </c:pt>
                <c:pt idx="25">
                  <c:v>75</c:v>
                </c:pt>
                <c:pt idx="26">
                  <c:v>78</c:v>
                </c:pt>
                <c:pt idx="27">
                  <c:v>81</c:v>
                </c:pt>
                <c:pt idx="28">
                  <c:v>84</c:v>
                </c:pt>
                <c:pt idx="29">
                  <c:v>87</c:v>
                </c:pt>
                <c:pt idx="30">
                  <c:v>90</c:v>
                </c:pt>
                <c:pt idx="31">
                  <c:v>93</c:v>
                </c:pt>
                <c:pt idx="32">
                  <c:v>96</c:v>
                </c:pt>
                <c:pt idx="33">
                  <c:v>99</c:v>
                </c:pt>
                <c:pt idx="34">
                  <c:v>102</c:v>
                </c:pt>
                <c:pt idx="35">
                  <c:v>105</c:v>
                </c:pt>
                <c:pt idx="36">
                  <c:v>108</c:v>
                </c:pt>
                <c:pt idx="37">
                  <c:v>111</c:v>
                </c:pt>
                <c:pt idx="38">
                  <c:v>114</c:v>
                </c:pt>
                <c:pt idx="39">
                  <c:v>117</c:v>
                </c:pt>
                <c:pt idx="40">
                  <c:v>120</c:v>
                </c:pt>
                <c:pt idx="41">
                  <c:v>123</c:v>
                </c:pt>
                <c:pt idx="42">
                  <c:v>126</c:v>
                </c:pt>
                <c:pt idx="43">
                  <c:v>129</c:v>
                </c:pt>
                <c:pt idx="44">
                  <c:v>132</c:v>
                </c:pt>
                <c:pt idx="45">
                  <c:v>135</c:v>
                </c:pt>
                <c:pt idx="46">
                  <c:v>138</c:v>
                </c:pt>
                <c:pt idx="47">
                  <c:v>141</c:v>
                </c:pt>
                <c:pt idx="48">
                  <c:v>144</c:v>
                </c:pt>
                <c:pt idx="49">
                  <c:v>147</c:v>
                </c:pt>
                <c:pt idx="50">
                  <c:v>150</c:v>
                </c:pt>
                <c:pt idx="51">
                  <c:v>153</c:v>
                </c:pt>
                <c:pt idx="52">
                  <c:v>156</c:v>
                </c:pt>
                <c:pt idx="53">
                  <c:v>159</c:v>
                </c:pt>
                <c:pt idx="54">
                  <c:v>162</c:v>
                </c:pt>
                <c:pt idx="55">
                  <c:v>165</c:v>
                </c:pt>
                <c:pt idx="56">
                  <c:v>168</c:v>
                </c:pt>
                <c:pt idx="57">
                  <c:v>171</c:v>
                </c:pt>
                <c:pt idx="58">
                  <c:v>174</c:v>
                </c:pt>
                <c:pt idx="59">
                  <c:v>177</c:v>
                </c:pt>
                <c:pt idx="60">
                  <c:v>180</c:v>
                </c:pt>
                <c:pt idx="61">
                  <c:v>183</c:v>
                </c:pt>
                <c:pt idx="62">
                  <c:v>186</c:v>
                </c:pt>
                <c:pt idx="63">
                  <c:v>189</c:v>
                </c:pt>
                <c:pt idx="64">
                  <c:v>192</c:v>
                </c:pt>
                <c:pt idx="65">
                  <c:v>195</c:v>
                </c:pt>
                <c:pt idx="66">
                  <c:v>198</c:v>
                </c:pt>
                <c:pt idx="67">
                  <c:v>201</c:v>
                </c:pt>
                <c:pt idx="68">
                  <c:v>204</c:v>
                </c:pt>
                <c:pt idx="69">
                  <c:v>207</c:v>
                </c:pt>
                <c:pt idx="70">
                  <c:v>210</c:v>
                </c:pt>
                <c:pt idx="71">
                  <c:v>213</c:v>
                </c:pt>
                <c:pt idx="72">
                  <c:v>216</c:v>
                </c:pt>
                <c:pt idx="73">
                  <c:v>219</c:v>
                </c:pt>
                <c:pt idx="74">
                  <c:v>222</c:v>
                </c:pt>
                <c:pt idx="75">
                  <c:v>225</c:v>
                </c:pt>
                <c:pt idx="76">
                  <c:v>228</c:v>
                </c:pt>
                <c:pt idx="77">
                  <c:v>231</c:v>
                </c:pt>
                <c:pt idx="78">
                  <c:v>234</c:v>
                </c:pt>
                <c:pt idx="79">
                  <c:v>237</c:v>
                </c:pt>
                <c:pt idx="80">
                  <c:v>240</c:v>
                </c:pt>
                <c:pt idx="81">
                  <c:v>243</c:v>
                </c:pt>
                <c:pt idx="82">
                  <c:v>246</c:v>
                </c:pt>
                <c:pt idx="83">
                  <c:v>249</c:v>
                </c:pt>
                <c:pt idx="84">
                  <c:v>252</c:v>
                </c:pt>
                <c:pt idx="85">
                  <c:v>255</c:v>
                </c:pt>
                <c:pt idx="86">
                  <c:v>258</c:v>
                </c:pt>
                <c:pt idx="87">
                  <c:v>261</c:v>
                </c:pt>
                <c:pt idx="88">
                  <c:v>264</c:v>
                </c:pt>
                <c:pt idx="89">
                  <c:v>267</c:v>
                </c:pt>
                <c:pt idx="90">
                  <c:v>270</c:v>
                </c:pt>
                <c:pt idx="91">
                  <c:v>273</c:v>
                </c:pt>
                <c:pt idx="92">
                  <c:v>276</c:v>
                </c:pt>
                <c:pt idx="93">
                  <c:v>279</c:v>
                </c:pt>
                <c:pt idx="94">
                  <c:v>282</c:v>
                </c:pt>
                <c:pt idx="95">
                  <c:v>285</c:v>
                </c:pt>
                <c:pt idx="96">
                  <c:v>288</c:v>
                </c:pt>
                <c:pt idx="97">
                  <c:v>291</c:v>
                </c:pt>
                <c:pt idx="98">
                  <c:v>294</c:v>
                </c:pt>
                <c:pt idx="99">
                  <c:v>297</c:v>
                </c:pt>
                <c:pt idx="100">
                  <c:v>300</c:v>
                </c:pt>
                <c:pt idx="101">
                  <c:v>303</c:v>
                </c:pt>
                <c:pt idx="102">
                  <c:v>306</c:v>
                </c:pt>
                <c:pt idx="103">
                  <c:v>309</c:v>
                </c:pt>
                <c:pt idx="104">
                  <c:v>312</c:v>
                </c:pt>
                <c:pt idx="105">
                  <c:v>315</c:v>
                </c:pt>
                <c:pt idx="106">
                  <c:v>318</c:v>
                </c:pt>
                <c:pt idx="107">
                  <c:v>321</c:v>
                </c:pt>
                <c:pt idx="108">
                  <c:v>324</c:v>
                </c:pt>
                <c:pt idx="109">
                  <c:v>327</c:v>
                </c:pt>
                <c:pt idx="110">
                  <c:v>330</c:v>
                </c:pt>
                <c:pt idx="111">
                  <c:v>333</c:v>
                </c:pt>
                <c:pt idx="112">
                  <c:v>336</c:v>
                </c:pt>
                <c:pt idx="113">
                  <c:v>339</c:v>
                </c:pt>
                <c:pt idx="114">
                  <c:v>342</c:v>
                </c:pt>
                <c:pt idx="115">
                  <c:v>345</c:v>
                </c:pt>
                <c:pt idx="116">
                  <c:v>348</c:v>
                </c:pt>
                <c:pt idx="117">
                  <c:v>351</c:v>
                </c:pt>
                <c:pt idx="118">
                  <c:v>354</c:v>
                </c:pt>
                <c:pt idx="119">
                  <c:v>357</c:v>
                </c:pt>
                <c:pt idx="120">
                  <c:v>360</c:v>
                </c:pt>
              </c:numCache>
            </c:numRef>
          </c:xVal>
          <c:yVal>
            <c:numRef>
              <c:f>'Число событий'!$H$2:$H$122</c:f>
              <c:numCache>
                <c:formatCode>0.00</c:formatCode>
                <c:ptCount val="121"/>
                <c:pt idx="0">
                  <c:v>47230</c:v>
                </c:pt>
                <c:pt idx="1">
                  <c:v>47290</c:v>
                </c:pt>
                <c:pt idx="2">
                  <c:v>47870</c:v>
                </c:pt>
                <c:pt idx="3">
                  <c:v>47300</c:v>
                </c:pt>
                <c:pt idx="4">
                  <c:v>46900</c:v>
                </c:pt>
                <c:pt idx="5">
                  <c:v>46130</c:v>
                </c:pt>
                <c:pt idx="6">
                  <c:v>45340</c:v>
                </c:pt>
                <c:pt idx="7">
                  <c:v>44840</c:v>
                </c:pt>
                <c:pt idx="8">
                  <c:v>43010</c:v>
                </c:pt>
                <c:pt idx="9">
                  <c:v>41880</c:v>
                </c:pt>
                <c:pt idx="10">
                  <c:v>27900</c:v>
                </c:pt>
                <c:pt idx="11">
                  <c:v>19730</c:v>
                </c:pt>
                <c:pt idx="12">
                  <c:v>18950</c:v>
                </c:pt>
                <c:pt idx="13">
                  <c:v>17460</c:v>
                </c:pt>
                <c:pt idx="14">
                  <c:v>15330</c:v>
                </c:pt>
                <c:pt idx="15">
                  <c:v>14410</c:v>
                </c:pt>
                <c:pt idx="16">
                  <c:v>13370</c:v>
                </c:pt>
                <c:pt idx="17">
                  <c:v>21360</c:v>
                </c:pt>
                <c:pt idx="18">
                  <c:v>11270</c:v>
                </c:pt>
                <c:pt idx="19">
                  <c:v>10320</c:v>
                </c:pt>
                <c:pt idx="20">
                  <c:v>9518</c:v>
                </c:pt>
                <c:pt idx="21">
                  <c:v>9074</c:v>
                </c:pt>
                <c:pt idx="22">
                  <c:v>8413</c:v>
                </c:pt>
                <c:pt idx="23">
                  <c:v>7614</c:v>
                </c:pt>
                <c:pt idx="24">
                  <c:v>7376</c:v>
                </c:pt>
                <c:pt idx="25">
                  <c:v>6400</c:v>
                </c:pt>
                <c:pt idx="26">
                  <c:v>6214</c:v>
                </c:pt>
                <c:pt idx="27">
                  <c:v>5417</c:v>
                </c:pt>
                <c:pt idx="28">
                  <c:v>5405</c:v>
                </c:pt>
                <c:pt idx="29">
                  <c:v>4644</c:v>
                </c:pt>
                <c:pt idx="30">
                  <c:v>4752</c:v>
                </c:pt>
                <c:pt idx="31">
                  <c:v>4411</c:v>
                </c:pt>
                <c:pt idx="32">
                  <c:v>3939</c:v>
                </c:pt>
                <c:pt idx="33">
                  <c:v>3627</c:v>
                </c:pt>
                <c:pt idx="34">
                  <c:v>3244</c:v>
                </c:pt>
                <c:pt idx="35">
                  <c:v>3194</c:v>
                </c:pt>
                <c:pt idx="36">
                  <c:v>2982</c:v>
                </c:pt>
                <c:pt idx="37">
                  <c:v>2592</c:v>
                </c:pt>
                <c:pt idx="38">
                  <c:v>2703</c:v>
                </c:pt>
                <c:pt idx="39">
                  <c:v>2432</c:v>
                </c:pt>
                <c:pt idx="40">
                  <c:v>2138</c:v>
                </c:pt>
                <c:pt idx="41">
                  <c:v>1885</c:v>
                </c:pt>
                <c:pt idx="42">
                  <c:v>1944</c:v>
                </c:pt>
                <c:pt idx="43">
                  <c:v>1734</c:v>
                </c:pt>
                <c:pt idx="44">
                  <c:v>1688</c:v>
                </c:pt>
                <c:pt idx="45">
                  <c:v>1721</c:v>
                </c:pt>
                <c:pt idx="46">
                  <c:v>1678</c:v>
                </c:pt>
                <c:pt idx="47">
                  <c:v>1746</c:v>
                </c:pt>
                <c:pt idx="48">
                  <c:v>1583</c:v>
                </c:pt>
                <c:pt idx="49">
                  <c:v>1577</c:v>
                </c:pt>
                <c:pt idx="50">
                  <c:v>1527</c:v>
                </c:pt>
                <c:pt idx="51">
                  <c:v>1882</c:v>
                </c:pt>
                <c:pt idx="52">
                  <c:v>4144</c:v>
                </c:pt>
                <c:pt idx="53">
                  <c:v>4438</c:v>
                </c:pt>
                <c:pt idx="54">
                  <c:v>4618</c:v>
                </c:pt>
                <c:pt idx="55">
                  <c:v>4492</c:v>
                </c:pt>
                <c:pt idx="56">
                  <c:v>4874</c:v>
                </c:pt>
                <c:pt idx="57">
                  <c:v>4696</c:v>
                </c:pt>
                <c:pt idx="58">
                  <c:v>4778</c:v>
                </c:pt>
                <c:pt idx="59">
                  <c:v>4957</c:v>
                </c:pt>
                <c:pt idx="60">
                  <c:v>4763</c:v>
                </c:pt>
                <c:pt idx="61">
                  <c:v>4692</c:v>
                </c:pt>
                <c:pt idx="62">
                  <c:v>4689</c:v>
                </c:pt>
                <c:pt idx="63">
                  <c:v>4732</c:v>
                </c:pt>
                <c:pt idx="64">
                  <c:v>4558</c:v>
                </c:pt>
                <c:pt idx="65">
                  <c:v>4560</c:v>
                </c:pt>
                <c:pt idx="66">
                  <c:v>4470</c:v>
                </c:pt>
                <c:pt idx="67">
                  <c:v>2179</c:v>
                </c:pt>
                <c:pt idx="68">
                  <c:v>1561</c:v>
                </c:pt>
                <c:pt idx="69">
                  <c:v>1407</c:v>
                </c:pt>
                <c:pt idx="70">
                  <c:v>1470</c:v>
                </c:pt>
                <c:pt idx="71">
                  <c:v>1584</c:v>
                </c:pt>
                <c:pt idx="72">
                  <c:v>1646</c:v>
                </c:pt>
                <c:pt idx="73">
                  <c:v>1656</c:v>
                </c:pt>
                <c:pt idx="74">
                  <c:v>1703</c:v>
                </c:pt>
                <c:pt idx="75">
                  <c:v>1815</c:v>
                </c:pt>
                <c:pt idx="76">
                  <c:v>1902</c:v>
                </c:pt>
                <c:pt idx="77">
                  <c:v>1920</c:v>
                </c:pt>
                <c:pt idx="78">
                  <c:v>2039</c:v>
                </c:pt>
                <c:pt idx="79">
                  <c:v>2083</c:v>
                </c:pt>
                <c:pt idx="80">
                  <c:v>2129</c:v>
                </c:pt>
                <c:pt idx="81">
                  <c:v>2239</c:v>
                </c:pt>
                <c:pt idx="82">
                  <c:v>2726</c:v>
                </c:pt>
                <c:pt idx="83">
                  <c:v>2602</c:v>
                </c:pt>
                <c:pt idx="84">
                  <c:v>3337</c:v>
                </c:pt>
                <c:pt idx="85">
                  <c:v>3312</c:v>
                </c:pt>
                <c:pt idx="86">
                  <c:v>3318</c:v>
                </c:pt>
                <c:pt idx="87">
                  <c:v>3829</c:v>
                </c:pt>
                <c:pt idx="88">
                  <c:v>4133</c:v>
                </c:pt>
                <c:pt idx="89">
                  <c:v>4710</c:v>
                </c:pt>
                <c:pt idx="90">
                  <c:v>5145</c:v>
                </c:pt>
                <c:pt idx="91">
                  <c:v>4828</c:v>
                </c:pt>
                <c:pt idx="92">
                  <c:v>5728</c:v>
                </c:pt>
                <c:pt idx="93">
                  <c:v>6322</c:v>
                </c:pt>
                <c:pt idx="94">
                  <c:v>6910</c:v>
                </c:pt>
                <c:pt idx="95">
                  <c:v>6801</c:v>
                </c:pt>
                <c:pt idx="96">
                  <c:v>6504</c:v>
                </c:pt>
                <c:pt idx="97">
                  <c:v>7740</c:v>
                </c:pt>
                <c:pt idx="98">
                  <c:v>8203</c:v>
                </c:pt>
                <c:pt idx="99">
                  <c:v>10260</c:v>
                </c:pt>
                <c:pt idx="100">
                  <c:v>11150</c:v>
                </c:pt>
                <c:pt idx="101">
                  <c:v>11920</c:v>
                </c:pt>
                <c:pt idx="102">
                  <c:v>12600</c:v>
                </c:pt>
                <c:pt idx="103">
                  <c:v>13490</c:v>
                </c:pt>
                <c:pt idx="104">
                  <c:v>13260</c:v>
                </c:pt>
                <c:pt idx="105">
                  <c:v>15090</c:v>
                </c:pt>
                <c:pt idx="106">
                  <c:v>15640</c:v>
                </c:pt>
                <c:pt idx="107">
                  <c:v>16990</c:v>
                </c:pt>
                <c:pt idx="108">
                  <c:v>18110</c:v>
                </c:pt>
                <c:pt idx="109">
                  <c:v>19770</c:v>
                </c:pt>
                <c:pt idx="110">
                  <c:v>20770</c:v>
                </c:pt>
                <c:pt idx="111">
                  <c:v>20370</c:v>
                </c:pt>
                <c:pt idx="112">
                  <c:v>26460</c:v>
                </c:pt>
                <c:pt idx="113">
                  <c:v>35660</c:v>
                </c:pt>
                <c:pt idx="114">
                  <c:v>40320</c:v>
                </c:pt>
                <c:pt idx="115">
                  <c:v>43260</c:v>
                </c:pt>
                <c:pt idx="116">
                  <c:v>43150</c:v>
                </c:pt>
                <c:pt idx="117">
                  <c:v>44140</c:v>
                </c:pt>
                <c:pt idx="118">
                  <c:v>44750</c:v>
                </c:pt>
                <c:pt idx="119">
                  <c:v>57950</c:v>
                </c:pt>
                <c:pt idx="120">
                  <c:v>45120</c:v>
                </c:pt>
              </c:numCache>
            </c:numRef>
          </c:yVal>
          <c:smooth val="1"/>
          <c:extLst>
            <c:ext xmlns:c16="http://schemas.microsoft.com/office/drawing/2014/chart" uri="{C3380CC4-5D6E-409C-BE32-E72D297353CC}">
              <c16:uniqueId val="{00000000-25F8-4507-8B77-65A189E0B45B}"/>
            </c:ext>
          </c:extLst>
        </c:ser>
        <c:dLbls>
          <c:showLegendKey val="0"/>
          <c:showVal val="0"/>
          <c:showCatName val="0"/>
          <c:showSerName val="0"/>
          <c:showPercent val="0"/>
          <c:showBubbleSize val="0"/>
        </c:dLbls>
        <c:axId val="156603904"/>
        <c:axId val="156612864"/>
      </c:scatterChart>
      <c:valAx>
        <c:axId val="156603904"/>
        <c:scaling>
          <c:orientation val="minMax"/>
          <c:max val="4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Degree</a:t>
                </a:r>
                <a:endParaRPr lang="ru-RU"/>
              </a:p>
            </c:rich>
          </c:tx>
          <c:layout>
            <c:manualLayout>
              <c:xMode val="edge"/>
              <c:yMode val="edge"/>
              <c:x val="0.88517415052848181"/>
              <c:y val="0.8652777777777778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6612864"/>
        <c:crosses val="autoZero"/>
        <c:crossBetween val="midCat"/>
        <c:majorUnit val="60"/>
      </c:valAx>
      <c:valAx>
        <c:axId val="156612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Number of events</a:t>
                </a:r>
              </a:p>
            </c:rich>
          </c:tx>
          <c:layout>
            <c:manualLayout>
              <c:xMode val="edge"/>
              <c:yMode val="edge"/>
              <c:x val="4.6744174759093954E-2"/>
              <c:y val="1.2513487897346165E-2"/>
            </c:manualLayout>
          </c:layout>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66039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Segment 2</a:t>
            </a:r>
            <a:endParaRPr lang="ru-RU"/>
          </a:p>
        </c:rich>
      </c:tx>
      <c:layout>
        <c:manualLayout>
          <c:xMode val="edge"/>
          <c:yMode val="edge"/>
          <c:x val="0.4533011876360406"/>
          <c:y val="2.7777777777777801E-2"/>
        </c:manualLayout>
      </c:layout>
      <c:overlay val="0"/>
      <c:spPr>
        <a:noFill/>
        <a:ln>
          <a:noFill/>
        </a:ln>
        <a:effectLst/>
      </c:spPr>
    </c:title>
    <c:autoTitleDeleted val="0"/>
    <c:plotArea>
      <c:layout>
        <c:manualLayout>
          <c:layoutTarget val="inner"/>
          <c:xMode val="edge"/>
          <c:yMode val="edge"/>
          <c:x val="0.18670153784119814"/>
          <c:y val="0.1994098133566638"/>
          <c:w val="0.70853130378617324"/>
          <c:h val="0.64585994459025964"/>
        </c:manualLayout>
      </c:layout>
      <c:scatterChart>
        <c:scatterStyle val="smoothMarker"/>
        <c:varyColors val="0"/>
        <c:ser>
          <c:idx val="0"/>
          <c:order val="0"/>
          <c:spPr>
            <a:ln w="19050" cap="rnd">
              <a:solidFill>
                <a:schemeClr val="accent5"/>
              </a:solidFill>
              <a:round/>
            </a:ln>
            <a:effectLst/>
          </c:spPr>
          <c:marker>
            <c:symbol val="none"/>
          </c:marker>
          <c:xVal>
            <c:numRef>
              <c:f>'Число событий'!$A$3:$A$123</c:f>
              <c:numCache>
                <c:formatCode>General</c:formatCode>
                <c:ptCount val="121"/>
                <c:pt idx="0">
                  <c:v>3</c:v>
                </c:pt>
                <c:pt idx="1">
                  <c:v>6</c:v>
                </c:pt>
                <c:pt idx="2">
                  <c:v>9</c:v>
                </c:pt>
                <c:pt idx="3">
                  <c:v>12</c:v>
                </c:pt>
                <c:pt idx="4">
                  <c:v>15</c:v>
                </c:pt>
                <c:pt idx="5">
                  <c:v>18</c:v>
                </c:pt>
                <c:pt idx="6">
                  <c:v>21</c:v>
                </c:pt>
                <c:pt idx="7">
                  <c:v>24</c:v>
                </c:pt>
                <c:pt idx="8">
                  <c:v>27</c:v>
                </c:pt>
                <c:pt idx="9">
                  <c:v>30</c:v>
                </c:pt>
                <c:pt idx="10">
                  <c:v>33</c:v>
                </c:pt>
                <c:pt idx="11">
                  <c:v>36</c:v>
                </c:pt>
                <c:pt idx="12">
                  <c:v>39</c:v>
                </c:pt>
                <c:pt idx="13">
                  <c:v>42</c:v>
                </c:pt>
                <c:pt idx="14">
                  <c:v>45</c:v>
                </c:pt>
                <c:pt idx="15">
                  <c:v>48</c:v>
                </c:pt>
                <c:pt idx="16">
                  <c:v>51</c:v>
                </c:pt>
                <c:pt idx="17">
                  <c:v>54</c:v>
                </c:pt>
                <c:pt idx="18">
                  <c:v>57</c:v>
                </c:pt>
                <c:pt idx="19">
                  <c:v>60</c:v>
                </c:pt>
                <c:pt idx="20">
                  <c:v>63</c:v>
                </c:pt>
                <c:pt idx="21">
                  <c:v>66</c:v>
                </c:pt>
                <c:pt idx="22">
                  <c:v>69</c:v>
                </c:pt>
                <c:pt idx="23">
                  <c:v>72</c:v>
                </c:pt>
                <c:pt idx="24">
                  <c:v>75</c:v>
                </c:pt>
                <c:pt idx="25">
                  <c:v>78</c:v>
                </c:pt>
                <c:pt idx="26">
                  <c:v>81</c:v>
                </c:pt>
                <c:pt idx="27">
                  <c:v>84</c:v>
                </c:pt>
                <c:pt idx="28">
                  <c:v>87</c:v>
                </c:pt>
                <c:pt idx="29">
                  <c:v>90</c:v>
                </c:pt>
                <c:pt idx="30">
                  <c:v>93</c:v>
                </c:pt>
                <c:pt idx="31">
                  <c:v>96</c:v>
                </c:pt>
                <c:pt idx="32">
                  <c:v>99</c:v>
                </c:pt>
                <c:pt idx="33">
                  <c:v>102</c:v>
                </c:pt>
                <c:pt idx="34">
                  <c:v>105</c:v>
                </c:pt>
                <c:pt idx="35">
                  <c:v>108</c:v>
                </c:pt>
                <c:pt idx="36">
                  <c:v>111</c:v>
                </c:pt>
                <c:pt idx="37">
                  <c:v>114</c:v>
                </c:pt>
                <c:pt idx="38">
                  <c:v>117</c:v>
                </c:pt>
                <c:pt idx="39">
                  <c:v>120</c:v>
                </c:pt>
                <c:pt idx="40">
                  <c:v>123</c:v>
                </c:pt>
                <c:pt idx="41">
                  <c:v>126</c:v>
                </c:pt>
                <c:pt idx="42">
                  <c:v>129</c:v>
                </c:pt>
                <c:pt idx="43">
                  <c:v>132</c:v>
                </c:pt>
                <c:pt idx="44">
                  <c:v>135</c:v>
                </c:pt>
                <c:pt idx="45">
                  <c:v>138</c:v>
                </c:pt>
                <c:pt idx="46">
                  <c:v>141</c:v>
                </c:pt>
                <c:pt idx="47">
                  <c:v>144</c:v>
                </c:pt>
                <c:pt idx="48">
                  <c:v>147</c:v>
                </c:pt>
                <c:pt idx="49">
                  <c:v>150</c:v>
                </c:pt>
                <c:pt idx="50">
                  <c:v>153</c:v>
                </c:pt>
                <c:pt idx="51">
                  <c:v>156</c:v>
                </c:pt>
                <c:pt idx="52">
                  <c:v>159</c:v>
                </c:pt>
                <c:pt idx="53">
                  <c:v>162</c:v>
                </c:pt>
                <c:pt idx="54">
                  <c:v>165</c:v>
                </c:pt>
                <c:pt idx="55">
                  <c:v>168</c:v>
                </c:pt>
                <c:pt idx="56">
                  <c:v>171</c:v>
                </c:pt>
                <c:pt idx="57">
                  <c:v>174</c:v>
                </c:pt>
                <c:pt idx="58">
                  <c:v>177</c:v>
                </c:pt>
                <c:pt idx="59">
                  <c:v>180</c:v>
                </c:pt>
                <c:pt idx="60">
                  <c:v>183</c:v>
                </c:pt>
                <c:pt idx="61">
                  <c:v>186</c:v>
                </c:pt>
                <c:pt idx="62">
                  <c:v>189</c:v>
                </c:pt>
                <c:pt idx="63">
                  <c:v>192</c:v>
                </c:pt>
                <c:pt idx="64">
                  <c:v>195</c:v>
                </c:pt>
                <c:pt idx="65">
                  <c:v>198</c:v>
                </c:pt>
                <c:pt idx="66">
                  <c:v>201</c:v>
                </c:pt>
                <c:pt idx="67">
                  <c:v>204</c:v>
                </c:pt>
                <c:pt idx="68">
                  <c:v>207</c:v>
                </c:pt>
                <c:pt idx="69">
                  <c:v>210</c:v>
                </c:pt>
                <c:pt idx="70">
                  <c:v>213</c:v>
                </c:pt>
                <c:pt idx="71">
                  <c:v>216</c:v>
                </c:pt>
                <c:pt idx="72">
                  <c:v>219</c:v>
                </c:pt>
                <c:pt idx="73">
                  <c:v>222</c:v>
                </c:pt>
                <c:pt idx="74">
                  <c:v>225</c:v>
                </c:pt>
                <c:pt idx="75">
                  <c:v>228</c:v>
                </c:pt>
                <c:pt idx="76">
                  <c:v>231</c:v>
                </c:pt>
                <c:pt idx="77">
                  <c:v>234</c:v>
                </c:pt>
                <c:pt idx="78">
                  <c:v>237</c:v>
                </c:pt>
                <c:pt idx="79">
                  <c:v>240</c:v>
                </c:pt>
                <c:pt idx="80">
                  <c:v>243</c:v>
                </c:pt>
                <c:pt idx="81">
                  <c:v>246</c:v>
                </c:pt>
                <c:pt idx="82">
                  <c:v>249</c:v>
                </c:pt>
                <c:pt idx="83">
                  <c:v>252</c:v>
                </c:pt>
                <c:pt idx="84">
                  <c:v>255</c:v>
                </c:pt>
                <c:pt idx="85">
                  <c:v>258</c:v>
                </c:pt>
                <c:pt idx="86">
                  <c:v>261</c:v>
                </c:pt>
                <c:pt idx="87">
                  <c:v>264</c:v>
                </c:pt>
                <c:pt idx="88">
                  <c:v>267</c:v>
                </c:pt>
                <c:pt idx="89">
                  <c:v>270</c:v>
                </c:pt>
                <c:pt idx="90">
                  <c:v>273</c:v>
                </c:pt>
                <c:pt idx="91">
                  <c:v>276</c:v>
                </c:pt>
                <c:pt idx="92">
                  <c:v>279</c:v>
                </c:pt>
                <c:pt idx="93">
                  <c:v>282</c:v>
                </c:pt>
                <c:pt idx="94">
                  <c:v>285</c:v>
                </c:pt>
                <c:pt idx="95">
                  <c:v>288</c:v>
                </c:pt>
                <c:pt idx="96">
                  <c:v>291</c:v>
                </c:pt>
                <c:pt idx="97">
                  <c:v>294</c:v>
                </c:pt>
                <c:pt idx="98">
                  <c:v>297</c:v>
                </c:pt>
                <c:pt idx="99">
                  <c:v>300</c:v>
                </c:pt>
                <c:pt idx="100">
                  <c:v>303</c:v>
                </c:pt>
                <c:pt idx="101">
                  <c:v>306</c:v>
                </c:pt>
                <c:pt idx="102">
                  <c:v>309</c:v>
                </c:pt>
                <c:pt idx="103">
                  <c:v>312</c:v>
                </c:pt>
                <c:pt idx="104">
                  <c:v>315</c:v>
                </c:pt>
                <c:pt idx="105">
                  <c:v>318</c:v>
                </c:pt>
                <c:pt idx="106">
                  <c:v>321</c:v>
                </c:pt>
                <c:pt idx="107">
                  <c:v>324</c:v>
                </c:pt>
                <c:pt idx="108">
                  <c:v>327</c:v>
                </c:pt>
                <c:pt idx="109">
                  <c:v>330</c:v>
                </c:pt>
                <c:pt idx="110">
                  <c:v>333</c:v>
                </c:pt>
                <c:pt idx="111">
                  <c:v>336</c:v>
                </c:pt>
                <c:pt idx="112">
                  <c:v>339</c:v>
                </c:pt>
                <c:pt idx="113">
                  <c:v>342</c:v>
                </c:pt>
                <c:pt idx="114">
                  <c:v>345</c:v>
                </c:pt>
                <c:pt idx="115">
                  <c:v>348</c:v>
                </c:pt>
                <c:pt idx="116">
                  <c:v>351</c:v>
                </c:pt>
                <c:pt idx="117">
                  <c:v>354</c:v>
                </c:pt>
                <c:pt idx="118">
                  <c:v>357</c:v>
                </c:pt>
                <c:pt idx="119">
                  <c:v>360</c:v>
                </c:pt>
                <c:pt idx="120">
                  <c:v>363</c:v>
                </c:pt>
              </c:numCache>
            </c:numRef>
          </c:xVal>
          <c:yVal>
            <c:numRef>
              <c:f>'Число событий'!$G$3:$G$123</c:f>
              <c:numCache>
                <c:formatCode>0.00</c:formatCode>
                <c:ptCount val="121"/>
                <c:pt idx="0">
                  <c:v>15530</c:v>
                </c:pt>
                <c:pt idx="1">
                  <c:v>10160</c:v>
                </c:pt>
                <c:pt idx="2">
                  <c:v>9311</c:v>
                </c:pt>
                <c:pt idx="3">
                  <c:v>8559</c:v>
                </c:pt>
                <c:pt idx="4">
                  <c:v>8419</c:v>
                </c:pt>
                <c:pt idx="5">
                  <c:v>7644</c:v>
                </c:pt>
                <c:pt idx="6">
                  <c:v>7473</c:v>
                </c:pt>
                <c:pt idx="7">
                  <c:v>6887</c:v>
                </c:pt>
                <c:pt idx="8">
                  <c:v>6817</c:v>
                </c:pt>
                <c:pt idx="9">
                  <c:v>5920</c:v>
                </c:pt>
                <c:pt idx="10">
                  <c:v>4474</c:v>
                </c:pt>
                <c:pt idx="11">
                  <c:v>4379</c:v>
                </c:pt>
                <c:pt idx="12">
                  <c:v>4046</c:v>
                </c:pt>
                <c:pt idx="13">
                  <c:v>3385</c:v>
                </c:pt>
                <c:pt idx="14">
                  <c:v>3374</c:v>
                </c:pt>
                <c:pt idx="15">
                  <c:v>3359</c:v>
                </c:pt>
                <c:pt idx="16">
                  <c:v>2990</c:v>
                </c:pt>
                <c:pt idx="17">
                  <c:v>2594</c:v>
                </c:pt>
                <c:pt idx="18">
                  <c:v>2442</c:v>
                </c:pt>
                <c:pt idx="19">
                  <c:v>1990</c:v>
                </c:pt>
                <c:pt idx="20">
                  <c:v>2030</c:v>
                </c:pt>
                <c:pt idx="21">
                  <c:v>2110</c:v>
                </c:pt>
                <c:pt idx="22">
                  <c:v>1676</c:v>
                </c:pt>
                <c:pt idx="23">
                  <c:v>1804</c:v>
                </c:pt>
                <c:pt idx="24">
                  <c:v>1875</c:v>
                </c:pt>
                <c:pt idx="25">
                  <c:v>2853</c:v>
                </c:pt>
                <c:pt idx="26">
                  <c:v>3025</c:v>
                </c:pt>
                <c:pt idx="27">
                  <c:v>4549</c:v>
                </c:pt>
                <c:pt idx="28">
                  <c:v>4869</c:v>
                </c:pt>
                <c:pt idx="29">
                  <c:v>4784</c:v>
                </c:pt>
                <c:pt idx="30">
                  <c:v>4751</c:v>
                </c:pt>
                <c:pt idx="31">
                  <c:v>4631</c:v>
                </c:pt>
                <c:pt idx="32">
                  <c:v>4717</c:v>
                </c:pt>
                <c:pt idx="33">
                  <c:v>4689</c:v>
                </c:pt>
                <c:pt idx="34">
                  <c:v>4873</c:v>
                </c:pt>
                <c:pt idx="35">
                  <c:v>4741</c:v>
                </c:pt>
                <c:pt idx="36">
                  <c:v>4556</c:v>
                </c:pt>
                <c:pt idx="37">
                  <c:v>13330</c:v>
                </c:pt>
                <c:pt idx="38">
                  <c:v>4770</c:v>
                </c:pt>
                <c:pt idx="39">
                  <c:v>4530</c:v>
                </c:pt>
                <c:pt idx="40">
                  <c:v>4661</c:v>
                </c:pt>
                <c:pt idx="41">
                  <c:v>4669</c:v>
                </c:pt>
                <c:pt idx="42">
                  <c:v>4879</c:v>
                </c:pt>
                <c:pt idx="43">
                  <c:v>4635</c:v>
                </c:pt>
                <c:pt idx="44">
                  <c:v>4571</c:v>
                </c:pt>
                <c:pt idx="45">
                  <c:v>4484</c:v>
                </c:pt>
                <c:pt idx="46">
                  <c:v>2131</c:v>
                </c:pt>
                <c:pt idx="47">
                  <c:v>1789</c:v>
                </c:pt>
                <c:pt idx="48">
                  <c:v>1777</c:v>
                </c:pt>
                <c:pt idx="49">
                  <c:v>1871</c:v>
                </c:pt>
                <c:pt idx="50">
                  <c:v>1757</c:v>
                </c:pt>
                <c:pt idx="51">
                  <c:v>1903</c:v>
                </c:pt>
                <c:pt idx="52">
                  <c:v>1843</c:v>
                </c:pt>
                <c:pt idx="53">
                  <c:v>2188</c:v>
                </c:pt>
                <c:pt idx="54">
                  <c:v>2268</c:v>
                </c:pt>
                <c:pt idx="55">
                  <c:v>2725</c:v>
                </c:pt>
                <c:pt idx="56">
                  <c:v>2666</c:v>
                </c:pt>
                <c:pt idx="57">
                  <c:v>2838</c:v>
                </c:pt>
                <c:pt idx="58">
                  <c:v>2773</c:v>
                </c:pt>
                <c:pt idx="59">
                  <c:v>3143</c:v>
                </c:pt>
                <c:pt idx="60">
                  <c:v>3313</c:v>
                </c:pt>
                <c:pt idx="61">
                  <c:v>3710</c:v>
                </c:pt>
                <c:pt idx="62">
                  <c:v>3991</c:v>
                </c:pt>
                <c:pt idx="63">
                  <c:v>4392</c:v>
                </c:pt>
                <c:pt idx="64">
                  <c:v>4861</c:v>
                </c:pt>
                <c:pt idx="65">
                  <c:v>4539</c:v>
                </c:pt>
                <c:pt idx="66">
                  <c:v>5165</c:v>
                </c:pt>
                <c:pt idx="67">
                  <c:v>5636</c:v>
                </c:pt>
                <c:pt idx="68">
                  <c:v>6215</c:v>
                </c:pt>
                <c:pt idx="69">
                  <c:v>6701</c:v>
                </c:pt>
                <c:pt idx="70">
                  <c:v>7751</c:v>
                </c:pt>
                <c:pt idx="71">
                  <c:v>8868</c:v>
                </c:pt>
                <c:pt idx="72">
                  <c:v>9062</c:v>
                </c:pt>
                <c:pt idx="73">
                  <c:v>10090</c:v>
                </c:pt>
                <c:pt idx="74">
                  <c:v>10260</c:v>
                </c:pt>
                <c:pt idx="75">
                  <c:v>11090</c:v>
                </c:pt>
                <c:pt idx="76">
                  <c:v>11420</c:v>
                </c:pt>
                <c:pt idx="77">
                  <c:v>12080</c:v>
                </c:pt>
                <c:pt idx="78">
                  <c:v>13600</c:v>
                </c:pt>
                <c:pt idx="79">
                  <c:v>14460</c:v>
                </c:pt>
                <c:pt idx="80">
                  <c:v>16170</c:v>
                </c:pt>
                <c:pt idx="81">
                  <c:v>18610</c:v>
                </c:pt>
                <c:pt idx="82">
                  <c:v>17410</c:v>
                </c:pt>
                <c:pt idx="83">
                  <c:v>19600</c:v>
                </c:pt>
                <c:pt idx="84">
                  <c:v>20440</c:v>
                </c:pt>
                <c:pt idx="85">
                  <c:v>21670</c:v>
                </c:pt>
                <c:pt idx="86">
                  <c:v>22550</c:v>
                </c:pt>
                <c:pt idx="87">
                  <c:v>25470</c:v>
                </c:pt>
                <c:pt idx="88">
                  <c:v>40330</c:v>
                </c:pt>
                <c:pt idx="89">
                  <c:v>42870</c:v>
                </c:pt>
                <c:pt idx="90">
                  <c:v>44730</c:v>
                </c:pt>
                <c:pt idx="91">
                  <c:v>57990</c:v>
                </c:pt>
                <c:pt idx="92">
                  <c:v>46790</c:v>
                </c:pt>
                <c:pt idx="93">
                  <c:v>47690</c:v>
                </c:pt>
                <c:pt idx="94">
                  <c:v>48080</c:v>
                </c:pt>
                <c:pt idx="95">
                  <c:v>46860</c:v>
                </c:pt>
                <c:pt idx="96">
                  <c:v>59820</c:v>
                </c:pt>
                <c:pt idx="97">
                  <c:v>48250</c:v>
                </c:pt>
                <c:pt idx="98">
                  <c:v>46770</c:v>
                </c:pt>
                <c:pt idx="99">
                  <c:v>46480</c:v>
                </c:pt>
                <c:pt idx="100">
                  <c:v>46320</c:v>
                </c:pt>
                <c:pt idx="101">
                  <c:v>46680</c:v>
                </c:pt>
                <c:pt idx="102">
                  <c:v>46440</c:v>
                </c:pt>
                <c:pt idx="103">
                  <c:v>45700</c:v>
                </c:pt>
                <c:pt idx="104">
                  <c:v>44740</c:v>
                </c:pt>
                <c:pt idx="105">
                  <c:v>43270</c:v>
                </c:pt>
                <c:pt idx="106">
                  <c:v>40870</c:v>
                </c:pt>
                <c:pt idx="107">
                  <c:v>24790</c:v>
                </c:pt>
                <c:pt idx="108">
                  <c:v>22310</c:v>
                </c:pt>
                <c:pt idx="109">
                  <c:v>29860</c:v>
                </c:pt>
                <c:pt idx="110">
                  <c:v>20600</c:v>
                </c:pt>
                <c:pt idx="111">
                  <c:v>19520</c:v>
                </c:pt>
                <c:pt idx="112">
                  <c:v>18380</c:v>
                </c:pt>
                <c:pt idx="113">
                  <c:v>16970</c:v>
                </c:pt>
                <c:pt idx="114">
                  <c:v>15700</c:v>
                </c:pt>
                <c:pt idx="115">
                  <c:v>14540</c:v>
                </c:pt>
                <c:pt idx="116">
                  <c:v>13790</c:v>
                </c:pt>
                <c:pt idx="117">
                  <c:v>12940</c:v>
                </c:pt>
                <c:pt idx="118">
                  <c:v>12010</c:v>
                </c:pt>
                <c:pt idx="119">
                  <c:v>11210</c:v>
                </c:pt>
              </c:numCache>
            </c:numRef>
          </c:yVal>
          <c:smooth val="1"/>
          <c:extLst>
            <c:ext xmlns:c16="http://schemas.microsoft.com/office/drawing/2014/chart" uri="{C3380CC4-5D6E-409C-BE32-E72D297353CC}">
              <c16:uniqueId val="{00000000-8E2C-4C98-BDD4-9D510C5CF4D9}"/>
            </c:ext>
          </c:extLst>
        </c:ser>
        <c:dLbls>
          <c:showLegendKey val="0"/>
          <c:showVal val="0"/>
          <c:showCatName val="0"/>
          <c:showSerName val="0"/>
          <c:showPercent val="0"/>
          <c:showBubbleSize val="0"/>
        </c:dLbls>
        <c:axId val="157195264"/>
        <c:axId val="157229056"/>
      </c:scatterChart>
      <c:valAx>
        <c:axId val="157195264"/>
        <c:scaling>
          <c:orientation val="minMax"/>
          <c:max val="4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Degree</a:t>
                </a:r>
                <a:endParaRPr lang="ru-RU"/>
              </a:p>
            </c:rich>
          </c:tx>
          <c:layout>
            <c:manualLayout>
              <c:xMode val="edge"/>
              <c:yMode val="edge"/>
              <c:x val="0.88517415052848181"/>
              <c:y val="0.8652777777777778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229056"/>
        <c:crosses val="autoZero"/>
        <c:crossBetween val="midCat"/>
        <c:majorUnit val="60"/>
      </c:valAx>
      <c:valAx>
        <c:axId val="157229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Number of events</a:t>
                </a:r>
              </a:p>
            </c:rich>
          </c:tx>
          <c:layout>
            <c:manualLayout>
              <c:xMode val="edge"/>
              <c:yMode val="edge"/>
              <c:x val="3.7261007381189752E-2"/>
              <c:y val="1.2513487897346165E-2"/>
            </c:manualLayout>
          </c:layout>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19526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Segment 3</a:t>
            </a:r>
            <a:endParaRPr lang="ru-RU"/>
          </a:p>
        </c:rich>
      </c:tx>
      <c:layout>
        <c:manualLayout>
          <c:xMode val="edge"/>
          <c:yMode val="edge"/>
          <c:x val="0.4533011876360406"/>
          <c:y val="2.7777777777777801E-2"/>
        </c:manualLayout>
      </c:layout>
      <c:overlay val="0"/>
      <c:spPr>
        <a:noFill/>
        <a:ln>
          <a:noFill/>
        </a:ln>
        <a:effectLst/>
      </c:spPr>
    </c:title>
    <c:autoTitleDeleted val="0"/>
    <c:plotArea>
      <c:layout>
        <c:manualLayout>
          <c:layoutTarget val="inner"/>
          <c:xMode val="edge"/>
          <c:yMode val="edge"/>
          <c:x val="0.17010599492986561"/>
          <c:y val="0.1994098133566638"/>
          <c:w val="0.71564367931960171"/>
          <c:h val="0.64585994459025964"/>
        </c:manualLayout>
      </c:layout>
      <c:scatterChart>
        <c:scatterStyle val="smoothMarker"/>
        <c:varyColors val="0"/>
        <c:ser>
          <c:idx val="0"/>
          <c:order val="0"/>
          <c:spPr>
            <a:ln w="19050" cap="rnd">
              <a:solidFill>
                <a:schemeClr val="accent4"/>
              </a:solidFill>
              <a:round/>
            </a:ln>
            <a:effectLst/>
          </c:spPr>
          <c:marker>
            <c:symbol val="none"/>
          </c:marker>
          <c:xVal>
            <c:numRef>
              <c:f>'Число событий'!$A$1:$A$121</c:f>
              <c:numCache>
                <c:formatCode>General</c:formatCode>
                <c:ptCount val="121"/>
                <c:pt idx="1">
                  <c:v>0</c:v>
                </c:pt>
                <c:pt idx="2">
                  <c:v>3</c:v>
                </c:pt>
                <c:pt idx="3">
                  <c:v>6</c:v>
                </c:pt>
                <c:pt idx="4">
                  <c:v>9</c:v>
                </c:pt>
                <c:pt idx="5">
                  <c:v>12</c:v>
                </c:pt>
                <c:pt idx="6">
                  <c:v>15</c:v>
                </c:pt>
                <c:pt idx="7">
                  <c:v>18</c:v>
                </c:pt>
                <c:pt idx="8">
                  <c:v>21</c:v>
                </c:pt>
                <c:pt idx="9">
                  <c:v>24</c:v>
                </c:pt>
                <c:pt idx="10">
                  <c:v>27</c:v>
                </c:pt>
                <c:pt idx="11">
                  <c:v>30</c:v>
                </c:pt>
                <c:pt idx="12">
                  <c:v>33</c:v>
                </c:pt>
                <c:pt idx="13">
                  <c:v>36</c:v>
                </c:pt>
                <c:pt idx="14">
                  <c:v>39</c:v>
                </c:pt>
                <c:pt idx="15">
                  <c:v>42</c:v>
                </c:pt>
                <c:pt idx="16">
                  <c:v>45</c:v>
                </c:pt>
                <c:pt idx="17">
                  <c:v>48</c:v>
                </c:pt>
                <c:pt idx="18">
                  <c:v>51</c:v>
                </c:pt>
                <c:pt idx="19">
                  <c:v>54</c:v>
                </c:pt>
                <c:pt idx="20">
                  <c:v>57</c:v>
                </c:pt>
                <c:pt idx="21">
                  <c:v>60</c:v>
                </c:pt>
                <c:pt idx="22">
                  <c:v>63</c:v>
                </c:pt>
                <c:pt idx="23">
                  <c:v>66</c:v>
                </c:pt>
                <c:pt idx="24">
                  <c:v>69</c:v>
                </c:pt>
                <c:pt idx="25">
                  <c:v>72</c:v>
                </c:pt>
                <c:pt idx="26">
                  <c:v>75</c:v>
                </c:pt>
                <c:pt idx="27">
                  <c:v>78</c:v>
                </c:pt>
                <c:pt idx="28">
                  <c:v>81</c:v>
                </c:pt>
                <c:pt idx="29">
                  <c:v>84</c:v>
                </c:pt>
                <c:pt idx="30">
                  <c:v>87</c:v>
                </c:pt>
                <c:pt idx="31">
                  <c:v>90</c:v>
                </c:pt>
                <c:pt idx="32">
                  <c:v>93</c:v>
                </c:pt>
                <c:pt idx="33">
                  <c:v>96</c:v>
                </c:pt>
                <c:pt idx="34">
                  <c:v>99</c:v>
                </c:pt>
                <c:pt idx="35">
                  <c:v>102</c:v>
                </c:pt>
                <c:pt idx="36">
                  <c:v>105</c:v>
                </c:pt>
                <c:pt idx="37">
                  <c:v>108</c:v>
                </c:pt>
                <c:pt idx="38">
                  <c:v>111</c:v>
                </c:pt>
                <c:pt idx="39">
                  <c:v>114</c:v>
                </c:pt>
                <c:pt idx="40">
                  <c:v>117</c:v>
                </c:pt>
                <c:pt idx="41">
                  <c:v>120</c:v>
                </c:pt>
                <c:pt idx="42">
                  <c:v>123</c:v>
                </c:pt>
                <c:pt idx="43">
                  <c:v>126</c:v>
                </c:pt>
                <c:pt idx="44">
                  <c:v>129</c:v>
                </c:pt>
                <c:pt idx="45">
                  <c:v>132</c:v>
                </c:pt>
                <c:pt idx="46">
                  <c:v>135</c:v>
                </c:pt>
                <c:pt idx="47">
                  <c:v>138</c:v>
                </c:pt>
                <c:pt idx="48">
                  <c:v>141</c:v>
                </c:pt>
                <c:pt idx="49">
                  <c:v>144</c:v>
                </c:pt>
                <c:pt idx="50">
                  <c:v>147</c:v>
                </c:pt>
                <c:pt idx="51">
                  <c:v>150</c:v>
                </c:pt>
                <c:pt idx="52">
                  <c:v>153</c:v>
                </c:pt>
                <c:pt idx="53">
                  <c:v>156</c:v>
                </c:pt>
                <c:pt idx="54">
                  <c:v>159</c:v>
                </c:pt>
                <c:pt idx="55">
                  <c:v>162</c:v>
                </c:pt>
                <c:pt idx="56">
                  <c:v>165</c:v>
                </c:pt>
                <c:pt idx="57">
                  <c:v>168</c:v>
                </c:pt>
                <c:pt idx="58">
                  <c:v>171</c:v>
                </c:pt>
                <c:pt idx="59">
                  <c:v>174</c:v>
                </c:pt>
                <c:pt idx="60">
                  <c:v>177</c:v>
                </c:pt>
                <c:pt idx="61">
                  <c:v>180</c:v>
                </c:pt>
                <c:pt idx="62">
                  <c:v>183</c:v>
                </c:pt>
                <c:pt idx="63">
                  <c:v>186</c:v>
                </c:pt>
                <c:pt idx="64">
                  <c:v>189</c:v>
                </c:pt>
                <c:pt idx="65">
                  <c:v>192</c:v>
                </c:pt>
                <c:pt idx="66">
                  <c:v>195</c:v>
                </c:pt>
                <c:pt idx="67">
                  <c:v>198</c:v>
                </c:pt>
                <c:pt idx="68">
                  <c:v>201</c:v>
                </c:pt>
                <c:pt idx="69">
                  <c:v>204</c:v>
                </c:pt>
                <c:pt idx="70">
                  <c:v>207</c:v>
                </c:pt>
                <c:pt idx="71">
                  <c:v>210</c:v>
                </c:pt>
                <c:pt idx="72">
                  <c:v>213</c:v>
                </c:pt>
                <c:pt idx="73">
                  <c:v>216</c:v>
                </c:pt>
                <c:pt idx="74">
                  <c:v>219</c:v>
                </c:pt>
                <c:pt idx="75">
                  <c:v>222</c:v>
                </c:pt>
                <c:pt idx="76">
                  <c:v>225</c:v>
                </c:pt>
                <c:pt idx="77">
                  <c:v>228</c:v>
                </c:pt>
                <c:pt idx="78">
                  <c:v>231</c:v>
                </c:pt>
                <c:pt idx="79">
                  <c:v>234</c:v>
                </c:pt>
                <c:pt idx="80">
                  <c:v>237</c:v>
                </c:pt>
                <c:pt idx="81">
                  <c:v>240</c:v>
                </c:pt>
                <c:pt idx="82">
                  <c:v>243</c:v>
                </c:pt>
                <c:pt idx="83">
                  <c:v>246</c:v>
                </c:pt>
                <c:pt idx="84">
                  <c:v>249</c:v>
                </c:pt>
                <c:pt idx="85">
                  <c:v>252</c:v>
                </c:pt>
                <c:pt idx="86">
                  <c:v>255</c:v>
                </c:pt>
                <c:pt idx="87">
                  <c:v>258</c:v>
                </c:pt>
                <c:pt idx="88">
                  <c:v>261</c:v>
                </c:pt>
                <c:pt idx="89">
                  <c:v>264</c:v>
                </c:pt>
                <c:pt idx="90">
                  <c:v>267</c:v>
                </c:pt>
                <c:pt idx="91">
                  <c:v>270</c:v>
                </c:pt>
                <c:pt idx="92">
                  <c:v>273</c:v>
                </c:pt>
                <c:pt idx="93">
                  <c:v>276</c:v>
                </c:pt>
                <c:pt idx="94">
                  <c:v>279</c:v>
                </c:pt>
                <c:pt idx="95">
                  <c:v>282</c:v>
                </c:pt>
                <c:pt idx="96">
                  <c:v>285</c:v>
                </c:pt>
                <c:pt idx="97">
                  <c:v>288</c:v>
                </c:pt>
                <c:pt idx="98">
                  <c:v>291</c:v>
                </c:pt>
                <c:pt idx="99">
                  <c:v>294</c:v>
                </c:pt>
                <c:pt idx="100">
                  <c:v>297</c:v>
                </c:pt>
                <c:pt idx="101">
                  <c:v>300</c:v>
                </c:pt>
                <c:pt idx="102">
                  <c:v>303</c:v>
                </c:pt>
                <c:pt idx="103">
                  <c:v>306</c:v>
                </c:pt>
                <c:pt idx="104">
                  <c:v>309</c:v>
                </c:pt>
                <c:pt idx="105">
                  <c:v>312</c:v>
                </c:pt>
                <c:pt idx="106">
                  <c:v>315</c:v>
                </c:pt>
                <c:pt idx="107">
                  <c:v>318</c:v>
                </c:pt>
                <c:pt idx="108">
                  <c:v>321</c:v>
                </c:pt>
                <c:pt idx="109">
                  <c:v>324</c:v>
                </c:pt>
                <c:pt idx="110">
                  <c:v>327</c:v>
                </c:pt>
                <c:pt idx="111">
                  <c:v>330</c:v>
                </c:pt>
                <c:pt idx="112">
                  <c:v>333</c:v>
                </c:pt>
                <c:pt idx="113">
                  <c:v>336</c:v>
                </c:pt>
                <c:pt idx="114">
                  <c:v>339</c:v>
                </c:pt>
                <c:pt idx="115">
                  <c:v>342</c:v>
                </c:pt>
                <c:pt idx="116">
                  <c:v>345</c:v>
                </c:pt>
                <c:pt idx="117">
                  <c:v>348</c:v>
                </c:pt>
                <c:pt idx="118">
                  <c:v>351</c:v>
                </c:pt>
                <c:pt idx="119">
                  <c:v>354</c:v>
                </c:pt>
                <c:pt idx="120">
                  <c:v>357</c:v>
                </c:pt>
              </c:numCache>
            </c:numRef>
          </c:xVal>
          <c:yVal>
            <c:numRef>
              <c:f>'Число событий'!$F$1:$F$121</c:f>
              <c:numCache>
                <c:formatCode>0.00</c:formatCode>
                <c:ptCount val="121"/>
                <c:pt idx="1">
                  <c:v>2388</c:v>
                </c:pt>
                <c:pt idx="2">
                  <c:v>1917</c:v>
                </c:pt>
                <c:pt idx="3">
                  <c:v>2018</c:v>
                </c:pt>
                <c:pt idx="4">
                  <c:v>4227</c:v>
                </c:pt>
                <c:pt idx="5">
                  <c:v>2083</c:v>
                </c:pt>
                <c:pt idx="6">
                  <c:v>1720</c:v>
                </c:pt>
                <c:pt idx="7">
                  <c:v>1674</c:v>
                </c:pt>
                <c:pt idx="8">
                  <c:v>1531</c:v>
                </c:pt>
                <c:pt idx="9">
                  <c:v>1853</c:v>
                </c:pt>
                <c:pt idx="10">
                  <c:v>1533</c:v>
                </c:pt>
                <c:pt idx="11">
                  <c:v>1647</c:v>
                </c:pt>
                <c:pt idx="12">
                  <c:v>4397</c:v>
                </c:pt>
                <c:pt idx="13">
                  <c:v>4388</c:v>
                </c:pt>
                <c:pt idx="14">
                  <c:v>4374</c:v>
                </c:pt>
                <c:pt idx="15">
                  <c:v>4598</c:v>
                </c:pt>
                <c:pt idx="16">
                  <c:v>4155</c:v>
                </c:pt>
                <c:pt idx="17">
                  <c:v>4387</c:v>
                </c:pt>
                <c:pt idx="18">
                  <c:v>4230</c:v>
                </c:pt>
                <c:pt idx="19">
                  <c:v>4236</c:v>
                </c:pt>
                <c:pt idx="20">
                  <c:v>4415</c:v>
                </c:pt>
                <c:pt idx="21">
                  <c:v>4210</c:v>
                </c:pt>
                <c:pt idx="22">
                  <c:v>4368</c:v>
                </c:pt>
                <c:pt idx="23">
                  <c:v>4506</c:v>
                </c:pt>
                <c:pt idx="24">
                  <c:v>4138</c:v>
                </c:pt>
                <c:pt idx="25">
                  <c:v>4127</c:v>
                </c:pt>
                <c:pt idx="26">
                  <c:v>3648</c:v>
                </c:pt>
                <c:pt idx="27">
                  <c:v>1512</c:v>
                </c:pt>
                <c:pt idx="28">
                  <c:v>1449</c:v>
                </c:pt>
                <c:pt idx="29">
                  <c:v>1284</c:v>
                </c:pt>
                <c:pt idx="30">
                  <c:v>1434</c:v>
                </c:pt>
                <c:pt idx="31">
                  <c:v>1898</c:v>
                </c:pt>
                <c:pt idx="32">
                  <c:v>1572</c:v>
                </c:pt>
                <c:pt idx="33">
                  <c:v>1785</c:v>
                </c:pt>
                <c:pt idx="34">
                  <c:v>1447</c:v>
                </c:pt>
                <c:pt idx="35">
                  <c:v>1927</c:v>
                </c:pt>
                <c:pt idx="36">
                  <c:v>1684</c:v>
                </c:pt>
                <c:pt idx="37">
                  <c:v>1922</c:v>
                </c:pt>
                <c:pt idx="38">
                  <c:v>2472</c:v>
                </c:pt>
                <c:pt idx="39">
                  <c:v>1998</c:v>
                </c:pt>
                <c:pt idx="40">
                  <c:v>2240</c:v>
                </c:pt>
                <c:pt idx="41">
                  <c:v>2512</c:v>
                </c:pt>
                <c:pt idx="42">
                  <c:v>3040</c:v>
                </c:pt>
                <c:pt idx="43">
                  <c:v>3021</c:v>
                </c:pt>
                <c:pt idx="44">
                  <c:v>3428</c:v>
                </c:pt>
                <c:pt idx="45">
                  <c:v>3651</c:v>
                </c:pt>
                <c:pt idx="46">
                  <c:v>3649</c:v>
                </c:pt>
                <c:pt idx="47">
                  <c:v>4179</c:v>
                </c:pt>
                <c:pt idx="48">
                  <c:v>4530</c:v>
                </c:pt>
                <c:pt idx="49">
                  <c:v>4888</c:v>
                </c:pt>
                <c:pt idx="50">
                  <c:v>5079</c:v>
                </c:pt>
                <c:pt idx="51">
                  <c:v>5852</c:v>
                </c:pt>
                <c:pt idx="52">
                  <c:v>6265</c:v>
                </c:pt>
                <c:pt idx="53">
                  <c:v>7159</c:v>
                </c:pt>
                <c:pt idx="54">
                  <c:v>7411</c:v>
                </c:pt>
                <c:pt idx="55">
                  <c:v>8160</c:v>
                </c:pt>
                <c:pt idx="56">
                  <c:v>9296</c:v>
                </c:pt>
                <c:pt idx="57">
                  <c:v>9475</c:v>
                </c:pt>
                <c:pt idx="58">
                  <c:v>10340</c:v>
                </c:pt>
                <c:pt idx="59">
                  <c:v>11140</c:v>
                </c:pt>
                <c:pt idx="60">
                  <c:v>12250</c:v>
                </c:pt>
                <c:pt idx="61">
                  <c:v>12680</c:v>
                </c:pt>
                <c:pt idx="62">
                  <c:v>13440</c:v>
                </c:pt>
                <c:pt idx="63">
                  <c:v>15150</c:v>
                </c:pt>
                <c:pt idx="64">
                  <c:v>15660</c:v>
                </c:pt>
                <c:pt idx="65">
                  <c:v>16870</c:v>
                </c:pt>
                <c:pt idx="66">
                  <c:v>17210</c:v>
                </c:pt>
                <c:pt idx="67">
                  <c:v>18800</c:v>
                </c:pt>
                <c:pt idx="68">
                  <c:v>19550</c:v>
                </c:pt>
                <c:pt idx="69">
                  <c:v>21510</c:v>
                </c:pt>
                <c:pt idx="70">
                  <c:v>30200</c:v>
                </c:pt>
                <c:pt idx="71">
                  <c:v>38130</c:v>
                </c:pt>
                <c:pt idx="72">
                  <c:v>39350</c:v>
                </c:pt>
                <c:pt idx="73">
                  <c:v>52320</c:v>
                </c:pt>
                <c:pt idx="74">
                  <c:v>41950</c:v>
                </c:pt>
                <c:pt idx="75">
                  <c:v>42600</c:v>
                </c:pt>
                <c:pt idx="76">
                  <c:v>43240</c:v>
                </c:pt>
                <c:pt idx="77">
                  <c:v>54090</c:v>
                </c:pt>
                <c:pt idx="78">
                  <c:v>44640</c:v>
                </c:pt>
                <c:pt idx="79">
                  <c:v>44570</c:v>
                </c:pt>
                <c:pt idx="80">
                  <c:v>44510</c:v>
                </c:pt>
                <c:pt idx="81">
                  <c:v>44450</c:v>
                </c:pt>
                <c:pt idx="82">
                  <c:v>43760</c:v>
                </c:pt>
                <c:pt idx="83">
                  <c:v>43780</c:v>
                </c:pt>
                <c:pt idx="84">
                  <c:v>43170</c:v>
                </c:pt>
                <c:pt idx="85">
                  <c:v>41160</c:v>
                </c:pt>
                <c:pt idx="86">
                  <c:v>41180</c:v>
                </c:pt>
                <c:pt idx="87">
                  <c:v>50260</c:v>
                </c:pt>
                <c:pt idx="88">
                  <c:v>24780</c:v>
                </c:pt>
                <c:pt idx="89">
                  <c:v>21240</c:v>
                </c:pt>
                <c:pt idx="90">
                  <c:v>19230</c:v>
                </c:pt>
                <c:pt idx="91">
                  <c:v>27700</c:v>
                </c:pt>
                <c:pt idx="92">
                  <c:v>18070</c:v>
                </c:pt>
                <c:pt idx="93">
                  <c:v>16240</c:v>
                </c:pt>
                <c:pt idx="94">
                  <c:v>15830</c:v>
                </c:pt>
                <c:pt idx="95">
                  <c:v>15070</c:v>
                </c:pt>
                <c:pt idx="96">
                  <c:v>13960</c:v>
                </c:pt>
                <c:pt idx="97">
                  <c:v>14220</c:v>
                </c:pt>
                <c:pt idx="98">
                  <c:v>12850</c:v>
                </c:pt>
                <c:pt idx="99">
                  <c:v>12240</c:v>
                </c:pt>
                <c:pt idx="100">
                  <c:v>10790</c:v>
                </c:pt>
                <c:pt idx="101">
                  <c:v>10080</c:v>
                </c:pt>
                <c:pt idx="102">
                  <c:v>9324</c:v>
                </c:pt>
                <c:pt idx="103">
                  <c:v>9208</c:v>
                </c:pt>
                <c:pt idx="104">
                  <c:v>8324</c:v>
                </c:pt>
                <c:pt idx="105">
                  <c:v>7768</c:v>
                </c:pt>
                <c:pt idx="106">
                  <c:v>7288</c:v>
                </c:pt>
                <c:pt idx="107">
                  <c:v>6552</c:v>
                </c:pt>
                <c:pt idx="108">
                  <c:v>6165</c:v>
                </c:pt>
                <c:pt idx="109">
                  <c:v>5675</c:v>
                </c:pt>
                <c:pt idx="110">
                  <c:v>5236</c:v>
                </c:pt>
                <c:pt idx="111">
                  <c:v>4723</c:v>
                </c:pt>
                <c:pt idx="112">
                  <c:v>4607</c:v>
                </c:pt>
                <c:pt idx="113">
                  <c:v>4532</c:v>
                </c:pt>
                <c:pt idx="114">
                  <c:v>4282</c:v>
                </c:pt>
                <c:pt idx="115">
                  <c:v>3808</c:v>
                </c:pt>
                <c:pt idx="116">
                  <c:v>3335</c:v>
                </c:pt>
                <c:pt idx="117">
                  <c:v>3313</c:v>
                </c:pt>
                <c:pt idx="118">
                  <c:v>2803</c:v>
                </c:pt>
                <c:pt idx="119">
                  <c:v>2837</c:v>
                </c:pt>
                <c:pt idx="120">
                  <c:v>2563</c:v>
                </c:pt>
              </c:numCache>
            </c:numRef>
          </c:yVal>
          <c:smooth val="1"/>
          <c:extLst>
            <c:ext xmlns:c16="http://schemas.microsoft.com/office/drawing/2014/chart" uri="{C3380CC4-5D6E-409C-BE32-E72D297353CC}">
              <c16:uniqueId val="{00000000-05D5-4F1C-9E8B-F334D5B7970C}"/>
            </c:ext>
          </c:extLst>
        </c:ser>
        <c:dLbls>
          <c:showLegendKey val="0"/>
          <c:showVal val="0"/>
          <c:showCatName val="0"/>
          <c:showSerName val="0"/>
          <c:showPercent val="0"/>
          <c:showBubbleSize val="0"/>
        </c:dLbls>
        <c:axId val="157432448"/>
        <c:axId val="157447680"/>
      </c:scatterChart>
      <c:valAx>
        <c:axId val="157432448"/>
        <c:scaling>
          <c:orientation val="minMax"/>
          <c:max val="4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Degree</a:t>
                </a:r>
                <a:endParaRPr lang="ru-RU"/>
              </a:p>
            </c:rich>
          </c:tx>
          <c:layout>
            <c:manualLayout>
              <c:xMode val="edge"/>
              <c:yMode val="edge"/>
              <c:x val="0.88517415052848181"/>
              <c:y val="0.8652777777777778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447680"/>
        <c:crosses val="autoZero"/>
        <c:crossBetween val="midCat"/>
        <c:majorUnit val="60"/>
      </c:valAx>
      <c:valAx>
        <c:axId val="157447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Number of events</a:t>
                </a:r>
              </a:p>
            </c:rich>
          </c:tx>
          <c:layout>
            <c:manualLayout>
              <c:xMode val="edge"/>
              <c:yMode val="edge"/>
              <c:x val="1.7473945973136659E-2"/>
              <c:y val="2.2572178477690327E-3"/>
            </c:manualLayout>
          </c:layout>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43244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Segment 4</a:t>
            </a:r>
            <a:endParaRPr lang="ru-RU"/>
          </a:p>
        </c:rich>
      </c:tx>
      <c:layout>
        <c:manualLayout>
          <c:xMode val="edge"/>
          <c:yMode val="edge"/>
          <c:x val="0.4533011876360406"/>
          <c:y val="2.7777777777777801E-2"/>
        </c:manualLayout>
      </c:layout>
      <c:overlay val="0"/>
      <c:spPr>
        <a:noFill/>
        <a:ln>
          <a:noFill/>
        </a:ln>
        <a:effectLst/>
      </c:spPr>
    </c:title>
    <c:autoTitleDeleted val="0"/>
    <c:plotArea>
      <c:layout>
        <c:manualLayout>
          <c:layoutTarget val="inner"/>
          <c:xMode val="edge"/>
          <c:yMode val="edge"/>
          <c:x val="0.17010599492986561"/>
          <c:y val="0.1994098133566638"/>
          <c:w val="0.71564367931960171"/>
          <c:h val="0.64585994459025964"/>
        </c:manualLayout>
      </c:layout>
      <c:scatterChart>
        <c:scatterStyle val="smoothMarker"/>
        <c:varyColors val="0"/>
        <c:ser>
          <c:idx val="0"/>
          <c:order val="0"/>
          <c:spPr>
            <a:ln w="19050" cap="rnd">
              <a:solidFill>
                <a:schemeClr val="accent3"/>
              </a:solidFill>
              <a:round/>
            </a:ln>
            <a:effectLst/>
          </c:spPr>
          <c:marker>
            <c:symbol val="none"/>
          </c:marker>
          <c:xVal>
            <c:numRef>
              <c:f>'Число событий'!$A$2:$A$122</c:f>
              <c:numCache>
                <c:formatCode>General</c:formatCode>
                <c:ptCount val="121"/>
                <c:pt idx="0">
                  <c:v>0</c:v>
                </c:pt>
                <c:pt idx="1">
                  <c:v>3</c:v>
                </c:pt>
                <c:pt idx="2">
                  <c:v>6</c:v>
                </c:pt>
                <c:pt idx="3">
                  <c:v>9</c:v>
                </c:pt>
                <c:pt idx="4">
                  <c:v>12</c:v>
                </c:pt>
                <c:pt idx="5">
                  <c:v>15</c:v>
                </c:pt>
                <c:pt idx="6">
                  <c:v>18</c:v>
                </c:pt>
                <c:pt idx="7">
                  <c:v>21</c:v>
                </c:pt>
                <c:pt idx="8">
                  <c:v>24</c:v>
                </c:pt>
                <c:pt idx="9">
                  <c:v>27</c:v>
                </c:pt>
                <c:pt idx="10">
                  <c:v>30</c:v>
                </c:pt>
                <c:pt idx="11">
                  <c:v>33</c:v>
                </c:pt>
                <c:pt idx="12">
                  <c:v>36</c:v>
                </c:pt>
                <c:pt idx="13">
                  <c:v>39</c:v>
                </c:pt>
                <c:pt idx="14">
                  <c:v>42</c:v>
                </c:pt>
                <c:pt idx="15">
                  <c:v>45</c:v>
                </c:pt>
                <c:pt idx="16">
                  <c:v>48</c:v>
                </c:pt>
                <c:pt idx="17">
                  <c:v>51</c:v>
                </c:pt>
                <c:pt idx="18">
                  <c:v>54</c:v>
                </c:pt>
                <c:pt idx="19">
                  <c:v>57</c:v>
                </c:pt>
                <c:pt idx="20">
                  <c:v>60</c:v>
                </c:pt>
                <c:pt idx="21">
                  <c:v>63</c:v>
                </c:pt>
                <c:pt idx="22">
                  <c:v>66</c:v>
                </c:pt>
                <c:pt idx="23">
                  <c:v>69</c:v>
                </c:pt>
                <c:pt idx="24">
                  <c:v>72</c:v>
                </c:pt>
                <c:pt idx="25">
                  <c:v>75</c:v>
                </c:pt>
                <c:pt idx="26">
                  <c:v>78</c:v>
                </c:pt>
                <c:pt idx="27">
                  <c:v>81</c:v>
                </c:pt>
                <c:pt idx="28">
                  <c:v>84</c:v>
                </c:pt>
                <c:pt idx="29">
                  <c:v>87</c:v>
                </c:pt>
                <c:pt idx="30">
                  <c:v>90</c:v>
                </c:pt>
                <c:pt idx="31">
                  <c:v>93</c:v>
                </c:pt>
                <c:pt idx="32">
                  <c:v>96</c:v>
                </c:pt>
                <c:pt idx="33">
                  <c:v>99</c:v>
                </c:pt>
                <c:pt idx="34">
                  <c:v>102</c:v>
                </c:pt>
                <c:pt idx="35">
                  <c:v>105</c:v>
                </c:pt>
                <c:pt idx="36">
                  <c:v>108</c:v>
                </c:pt>
                <c:pt idx="37">
                  <c:v>111</c:v>
                </c:pt>
                <c:pt idx="38">
                  <c:v>114</c:v>
                </c:pt>
                <c:pt idx="39">
                  <c:v>117</c:v>
                </c:pt>
                <c:pt idx="40">
                  <c:v>120</c:v>
                </c:pt>
                <c:pt idx="41">
                  <c:v>123</c:v>
                </c:pt>
                <c:pt idx="42">
                  <c:v>126</c:v>
                </c:pt>
                <c:pt idx="43">
                  <c:v>129</c:v>
                </c:pt>
                <c:pt idx="44">
                  <c:v>132</c:v>
                </c:pt>
                <c:pt idx="45">
                  <c:v>135</c:v>
                </c:pt>
                <c:pt idx="46">
                  <c:v>138</c:v>
                </c:pt>
                <c:pt idx="47">
                  <c:v>141</c:v>
                </c:pt>
                <c:pt idx="48">
                  <c:v>144</c:v>
                </c:pt>
                <c:pt idx="49">
                  <c:v>147</c:v>
                </c:pt>
                <c:pt idx="50">
                  <c:v>150</c:v>
                </c:pt>
                <c:pt idx="51">
                  <c:v>153</c:v>
                </c:pt>
                <c:pt idx="52">
                  <c:v>156</c:v>
                </c:pt>
                <c:pt idx="53">
                  <c:v>159</c:v>
                </c:pt>
                <c:pt idx="54">
                  <c:v>162</c:v>
                </c:pt>
                <c:pt idx="55">
                  <c:v>165</c:v>
                </c:pt>
                <c:pt idx="56">
                  <c:v>168</c:v>
                </c:pt>
                <c:pt idx="57">
                  <c:v>171</c:v>
                </c:pt>
                <c:pt idx="58">
                  <c:v>174</c:v>
                </c:pt>
                <c:pt idx="59">
                  <c:v>177</c:v>
                </c:pt>
                <c:pt idx="60">
                  <c:v>180</c:v>
                </c:pt>
                <c:pt idx="61">
                  <c:v>183</c:v>
                </c:pt>
                <c:pt idx="62">
                  <c:v>186</c:v>
                </c:pt>
                <c:pt idx="63">
                  <c:v>189</c:v>
                </c:pt>
                <c:pt idx="64">
                  <c:v>192</c:v>
                </c:pt>
                <c:pt idx="65">
                  <c:v>195</c:v>
                </c:pt>
                <c:pt idx="66">
                  <c:v>198</c:v>
                </c:pt>
                <c:pt idx="67">
                  <c:v>201</c:v>
                </c:pt>
                <c:pt idx="68">
                  <c:v>204</c:v>
                </c:pt>
                <c:pt idx="69">
                  <c:v>207</c:v>
                </c:pt>
                <c:pt idx="70">
                  <c:v>210</c:v>
                </c:pt>
                <c:pt idx="71">
                  <c:v>213</c:v>
                </c:pt>
                <c:pt idx="72">
                  <c:v>216</c:v>
                </c:pt>
                <c:pt idx="73">
                  <c:v>219</c:v>
                </c:pt>
                <c:pt idx="74">
                  <c:v>222</c:v>
                </c:pt>
                <c:pt idx="75">
                  <c:v>225</c:v>
                </c:pt>
                <c:pt idx="76">
                  <c:v>228</c:v>
                </c:pt>
                <c:pt idx="77">
                  <c:v>231</c:v>
                </c:pt>
                <c:pt idx="78">
                  <c:v>234</c:v>
                </c:pt>
                <c:pt idx="79">
                  <c:v>237</c:v>
                </c:pt>
                <c:pt idx="80">
                  <c:v>240</c:v>
                </c:pt>
                <c:pt idx="81">
                  <c:v>243</c:v>
                </c:pt>
                <c:pt idx="82">
                  <c:v>246</c:v>
                </c:pt>
                <c:pt idx="83">
                  <c:v>249</c:v>
                </c:pt>
                <c:pt idx="84">
                  <c:v>252</c:v>
                </c:pt>
                <c:pt idx="85">
                  <c:v>255</c:v>
                </c:pt>
                <c:pt idx="86">
                  <c:v>258</c:v>
                </c:pt>
                <c:pt idx="87">
                  <c:v>261</c:v>
                </c:pt>
                <c:pt idx="88">
                  <c:v>264</c:v>
                </c:pt>
                <c:pt idx="89">
                  <c:v>267</c:v>
                </c:pt>
                <c:pt idx="90">
                  <c:v>270</c:v>
                </c:pt>
                <c:pt idx="91">
                  <c:v>273</c:v>
                </c:pt>
                <c:pt idx="92">
                  <c:v>276</c:v>
                </c:pt>
                <c:pt idx="93">
                  <c:v>279</c:v>
                </c:pt>
                <c:pt idx="94">
                  <c:v>282</c:v>
                </c:pt>
                <c:pt idx="95">
                  <c:v>285</c:v>
                </c:pt>
                <c:pt idx="96">
                  <c:v>288</c:v>
                </c:pt>
                <c:pt idx="97">
                  <c:v>291</c:v>
                </c:pt>
                <c:pt idx="98">
                  <c:v>294</c:v>
                </c:pt>
                <c:pt idx="99">
                  <c:v>297</c:v>
                </c:pt>
                <c:pt idx="100">
                  <c:v>300</c:v>
                </c:pt>
                <c:pt idx="101">
                  <c:v>303</c:v>
                </c:pt>
                <c:pt idx="102">
                  <c:v>306</c:v>
                </c:pt>
                <c:pt idx="103">
                  <c:v>309</c:v>
                </c:pt>
                <c:pt idx="104">
                  <c:v>312</c:v>
                </c:pt>
                <c:pt idx="105">
                  <c:v>315</c:v>
                </c:pt>
                <c:pt idx="106">
                  <c:v>318</c:v>
                </c:pt>
                <c:pt idx="107">
                  <c:v>321</c:v>
                </c:pt>
                <c:pt idx="108">
                  <c:v>324</c:v>
                </c:pt>
                <c:pt idx="109">
                  <c:v>327</c:v>
                </c:pt>
                <c:pt idx="110">
                  <c:v>330</c:v>
                </c:pt>
                <c:pt idx="111">
                  <c:v>333</c:v>
                </c:pt>
                <c:pt idx="112">
                  <c:v>336</c:v>
                </c:pt>
                <c:pt idx="113">
                  <c:v>339</c:v>
                </c:pt>
                <c:pt idx="114">
                  <c:v>342</c:v>
                </c:pt>
                <c:pt idx="115">
                  <c:v>345</c:v>
                </c:pt>
                <c:pt idx="116">
                  <c:v>348</c:v>
                </c:pt>
                <c:pt idx="117">
                  <c:v>351</c:v>
                </c:pt>
                <c:pt idx="118">
                  <c:v>354</c:v>
                </c:pt>
                <c:pt idx="119">
                  <c:v>357</c:v>
                </c:pt>
                <c:pt idx="120">
                  <c:v>360</c:v>
                </c:pt>
              </c:numCache>
            </c:numRef>
          </c:xVal>
          <c:yVal>
            <c:numRef>
              <c:f>'Число событий'!$E$2:$E$122</c:f>
              <c:numCache>
                <c:formatCode>0.00</c:formatCode>
                <c:ptCount val="121"/>
                <c:pt idx="0">
                  <c:v>4238</c:v>
                </c:pt>
                <c:pt idx="1">
                  <c:v>4259</c:v>
                </c:pt>
                <c:pt idx="2">
                  <c:v>4276</c:v>
                </c:pt>
                <c:pt idx="3">
                  <c:v>4279</c:v>
                </c:pt>
                <c:pt idx="4">
                  <c:v>4644</c:v>
                </c:pt>
                <c:pt idx="5">
                  <c:v>4208</c:v>
                </c:pt>
                <c:pt idx="6">
                  <c:v>4106</c:v>
                </c:pt>
                <c:pt idx="7">
                  <c:v>4088</c:v>
                </c:pt>
                <c:pt idx="8">
                  <c:v>3760</c:v>
                </c:pt>
                <c:pt idx="9">
                  <c:v>1550</c:v>
                </c:pt>
                <c:pt idx="10">
                  <c:v>1261</c:v>
                </c:pt>
                <c:pt idx="11">
                  <c:v>1654</c:v>
                </c:pt>
                <c:pt idx="12">
                  <c:v>1248</c:v>
                </c:pt>
                <c:pt idx="13">
                  <c:v>1655</c:v>
                </c:pt>
                <c:pt idx="14">
                  <c:v>1643</c:v>
                </c:pt>
                <c:pt idx="15">
                  <c:v>1733</c:v>
                </c:pt>
                <c:pt idx="16">
                  <c:v>2309</c:v>
                </c:pt>
                <c:pt idx="17">
                  <c:v>1868</c:v>
                </c:pt>
                <c:pt idx="18">
                  <c:v>2279</c:v>
                </c:pt>
                <c:pt idx="19">
                  <c:v>2111</c:v>
                </c:pt>
                <c:pt idx="20">
                  <c:v>2351</c:v>
                </c:pt>
                <c:pt idx="21">
                  <c:v>2522</c:v>
                </c:pt>
                <c:pt idx="22">
                  <c:v>2854</c:v>
                </c:pt>
                <c:pt idx="23">
                  <c:v>2844</c:v>
                </c:pt>
                <c:pt idx="24">
                  <c:v>3454</c:v>
                </c:pt>
                <c:pt idx="25">
                  <c:v>3681</c:v>
                </c:pt>
                <c:pt idx="26">
                  <c:v>3995</c:v>
                </c:pt>
                <c:pt idx="27">
                  <c:v>4164</c:v>
                </c:pt>
                <c:pt idx="28">
                  <c:v>4519</c:v>
                </c:pt>
                <c:pt idx="29">
                  <c:v>5549</c:v>
                </c:pt>
                <c:pt idx="30">
                  <c:v>5182</c:v>
                </c:pt>
                <c:pt idx="31">
                  <c:v>6030</c:v>
                </c:pt>
                <c:pt idx="32">
                  <c:v>4548</c:v>
                </c:pt>
                <c:pt idx="33">
                  <c:v>6994</c:v>
                </c:pt>
                <c:pt idx="34">
                  <c:v>7640</c:v>
                </c:pt>
                <c:pt idx="35">
                  <c:v>13570</c:v>
                </c:pt>
                <c:pt idx="36">
                  <c:v>8891</c:v>
                </c:pt>
                <c:pt idx="37">
                  <c:v>10080</c:v>
                </c:pt>
                <c:pt idx="38">
                  <c:v>9860</c:v>
                </c:pt>
                <c:pt idx="39">
                  <c:v>11140</c:v>
                </c:pt>
                <c:pt idx="40">
                  <c:v>11780</c:v>
                </c:pt>
                <c:pt idx="41">
                  <c:v>12190</c:v>
                </c:pt>
                <c:pt idx="42">
                  <c:v>13870</c:v>
                </c:pt>
                <c:pt idx="43">
                  <c:v>14640</c:v>
                </c:pt>
                <c:pt idx="44">
                  <c:v>15470</c:v>
                </c:pt>
                <c:pt idx="45">
                  <c:v>16832</c:v>
                </c:pt>
                <c:pt idx="46">
                  <c:v>17250</c:v>
                </c:pt>
                <c:pt idx="47">
                  <c:v>17790</c:v>
                </c:pt>
                <c:pt idx="48">
                  <c:v>19240</c:v>
                </c:pt>
                <c:pt idx="49">
                  <c:v>18880</c:v>
                </c:pt>
                <c:pt idx="50">
                  <c:v>21720</c:v>
                </c:pt>
                <c:pt idx="51">
                  <c:v>33960</c:v>
                </c:pt>
                <c:pt idx="52">
                  <c:v>39130</c:v>
                </c:pt>
                <c:pt idx="53">
                  <c:v>40390</c:v>
                </c:pt>
                <c:pt idx="54">
                  <c:v>41790</c:v>
                </c:pt>
                <c:pt idx="55">
                  <c:v>42380</c:v>
                </c:pt>
                <c:pt idx="56">
                  <c:v>42170</c:v>
                </c:pt>
                <c:pt idx="57">
                  <c:v>42500</c:v>
                </c:pt>
                <c:pt idx="58">
                  <c:v>42100</c:v>
                </c:pt>
                <c:pt idx="59">
                  <c:v>42220</c:v>
                </c:pt>
                <c:pt idx="60">
                  <c:v>42340</c:v>
                </c:pt>
                <c:pt idx="61">
                  <c:v>42100</c:v>
                </c:pt>
                <c:pt idx="62">
                  <c:v>41290</c:v>
                </c:pt>
                <c:pt idx="63">
                  <c:v>41150</c:v>
                </c:pt>
                <c:pt idx="64">
                  <c:v>39980</c:v>
                </c:pt>
                <c:pt idx="65">
                  <c:v>38260</c:v>
                </c:pt>
                <c:pt idx="66">
                  <c:v>28900</c:v>
                </c:pt>
                <c:pt idx="67">
                  <c:v>20210</c:v>
                </c:pt>
                <c:pt idx="68">
                  <c:v>19100</c:v>
                </c:pt>
                <c:pt idx="69">
                  <c:v>17800</c:v>
                </c:pt>
                <c:pt idx="70">
                  <c:v>16330</c:v>
                </c:pt>
                <c:pt idx="71">
                  <c:v>15300</c:v>
                </c:pt>
                <c:pt idx="72">
                  <c:v>13740</c:v>
                </c:pt>
                <c:pt idx="73">
                  <c:v>13660</c:v>
                </c:pt>
                <c:pt idx="74">
                  <c:v>12160</c:v>
                </c:pt>
                <c:pt idx="75">
                  <c:v>11710</c:v>
                </c:pt>
                <c:pt idx="76">
                  <c:v>10840</c:v>
                </c:pt>
                <c:pt idx="77">
                  <c:v>10540</c:v>
                </c:pt>
                <c:pt idx="78">
                  <c:v>10000</c:v>
                </c:pt>
                <c:pt idx="79">
                  <c:v>8620</c:v>
                </c:pt>
                <c:pt idx="80">
                  <c:v>8454</c:v>
                </c:pt>
                <c:pt idx="81">
                  <c:v>7884</c:v>
                </c:pt>
                <c:pt idx="82">
                  <c:v>7749</c:v>
                </c:pt>
                <c:pt idx="83">
                  <c:v>7746</c:v>
                </c:pt>
                <c:pt idx="84">
                  <c:v>6518</c:v>
                </c:pt>
                <c:pt idx="85">
                  <c:v>6641</c:v>
                </c:pt>
                <c:pt idx="86">
                  <c:v>5905</c:v>
                </c:pt>
                <c:pt idx="87">
                  <c:v>6035</c:v>
                </c:pt>
                <c:pt idx="88">
                  <c:v>4819</c:v>
                </c:pt>
                <c:pt idx="89">
                  <c:v>4716</c:v>
                </c:pt>
                <c:pt idx="90">
                  <c:v>4283</c:v>
                </c:pt>
                <c:pt idx="91">
                  <c:v>4035</c:v>
                </c:pt>
                <c:pt idx="92">
                  <c:v>3852</c:v>
                </c:pt>
                <c:pt idx="93">
                  <c:v>3628</c:v>
                </c:pt>
                <c:pt idx="94">
                  <c:v>3067</c:v>
                </c:pt>
                <c:pt idx="95">
                  <c:v>3319</c:v>
                </c:pt>
                <c:pt idx="96">
                  <c:v>3628</c:v>
                </c:pt>
                <c:pt idx="97">
                  <c:v>2799</c:v>
                </c:pt>
                <c:pt idx="98">
                  <c:v>2684</c:v>
                </c:pt>
                <c:pt idx="99">
                  <c:v>2684</c:v>
                </c:pt>
                <c:pt idx="100">
                  <c:v>2286</c:v>
                </c:pt>
                <c:pt idx="101">
                  <c:v>2202</c:v>
                </c:pt>
                <c:pt idx="102">
                  <c:v>2145</c:v>
                </c:pt>
                <c:pt idx="103">
                  <c:v>1864</c:v>
                </c:pt>
                <c:pt idx="104">
                  <c:v>1915</c:v>
                </c:pt>
                <c:pt idx="105">
                  <c:v>1620</c:v>
                </c:pt>
                <c:pt idx="106">
                  <c:v>1671</c:v>
                </c:pt>
                <c:pt idx="107">
                  <c:v>1525</c:v>
                </c:pt>
                <c:pt idx="108">
                  <c:v>1416</c:v>
                </c:pt>
                <c:pt idx="109">
                  <c:v>1346</c:v>
                </c:pt>
                <c:pt idx="110">
                  <c:v>1404</c:v>
                </c:pt>
                <c:pt idx="111">
                  <c:v>1498</c:v>
                </c:pt>
                <c:pt idx="112">
                  <c:v>1489</c:v>
                </c:pt>
                <c:pt idx="113">
                  <c:v>3016</c:v>
                </c:pt>
                <c:pt idx="114">
                  <c:v>4165</c:v>
                </c:pt>
                <c:pt idx="115">
                  <c:v>4154</c:v>
                </c:pt>
                <c:pt idx="116">
                  <c:v>4386</c:v>
                </c:pt>
                <c:pt idx="117">
                  <c:v>4154</c:v>
                </c:pt>
                <c:pt idx="118">
                  <c:v>4357</c:v>
                </c:pt>
                <c:pt idx="119">
                  <c:v>4279</c:v>
                </c:pt>
                <c:pt idx="120">
                  <c:v>4331</c:v>
                </c:pt>
              </c:numCache>
            </c:numRef>
          </c:yVal>
          <c:smooth val="1"/>
          <c:extLst>
            <c:ext xmlns:c16="http://schemas.microsoft.com/office/drawing/2014/chart" uri="{C3380CC4-5D6E-409C-BE32-E72D297353CC}">
              <c16:uniqueId val="{00000000-405B-41E2-AEFC-C57FECF80DFE}"/>
            </c:ext>
          </c:extLst>
        </c:ser>
        <c:dLbls>
          <c:showLegendKey val="0"/>
          <c:showVal val="0"/>
          <c:showCatName val="0"/>
          <c:showSerName val="0"/>
          <c:showPercent val="0"/>
          <c:showBubbleSize val="0"/>
        </c:dLbls>
        <c:axId val="198009600"/>
        <c:axId val="198017408"/>
      </c:scatterChart>
      <c:valAx>
        <c:axId val="198009600"/>
        <c:scaling>
          <c:orientation val="minMax"/>
          <c:max val="4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Degree</a:t>
                </a:r>
                <a:endParaRPr lang="ru-RU"/>
              </a:p>
            </c:rich>
          </c:tx>
          <c:layout>
            <c:manualLayout>
              <c:xMode val="edge"/>
              <c:yMode val="edge"/>
              <c:x val="0.88517415052848181"/>
              <c:y val="0.8652777777777778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8017408"/>
        <c:crosses val="autoZero"/>
        <c:crossBetween val="midCat"/>
        <c:majorUnit val="60"/>
      </c:valAx>
      <c:valAx>
        <c:axId val="198017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Number of events</a:t>
                </a:r>
              </a:p>
            </c:rich>
          </c:tx>
          <c:layout>
            <c:manualLayout>
              <c:xMode val="edge"/>
              <c:yMode val="edge"/>
              <c:x val="2.7777840003285523E-2"/>
              <c:y val="1.2513487897346165E-2"/>
            </c:manualLayout>
          </c:layout>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800960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Segment 5</a:t>
            </a:r>
            <a:endParaRPr lang="ru-RU"/>
          </a:p>
        </c:rich>
      </c:tx>
      <c:layout>
        <c:manualLayout>
          <c:xMode val="edge"/>
          <c:yMode val="edge"/>
          <c:x val="0.4533011876360406"/>
          <c:y val="2.7777777777777801E-2"/>
        </c:manualLayout>
      </c:layout>
      <c:overlay val="0"/>
      <c:spPr>
        <a:noFill/>
        <a:ln>
          <a:noFill/>
        </a:ln>
        <a:effectLst/>
      </c:spPr>
    </c:title>
    <c:autoTitleDeleted val="0"/>
    <c:plotArea>
      <c:layout>
        <c:manualLayout>
          <c:layoutTarget val="inner"/>
          <c:xMode val="edge"/>
          <c:yMode val="edge"/>
          <c:x val="0.17010599492986561"/>
          <c:y val="0.1994098133566638"/>
          <c:w val="0.71564367931960171"/>
          <c:h val="0.64585994459025964"/>
        </c:manualLayout>
      </c:layout>
      <c:scatterChart>
        <c:scatterStyle val="smoothMarker"/>
        <c:varyColors val="0"/>
        <c:ser>
          <c:idx val="0"/>
          <c:order val="0"/>
          <c:spPr>
            <a:ln w="19050" cap="rnd">
              <a:solidFill>
                <a:schemeClr val="accent2"/>
              </a:solidFill>
              <a:round/>
            </a:ln>
            <a:effectLst/>
          </c:spPr>
          <c:marker>
            <c:symbol val="none"/>
          </c:marker>
          <c:xVal>
            <c:numRef>
              <c:f>'Число событий'!$A$2:$A$122</c:f>
              <c:numCache>
                <c:formatCode>General</c:formatCode>
                <c:ptCount val="121"/>
                <c:pt idx="0">
                  <c:v>0</c:v>
                </c:pt>
                <c:pt idx="1">
                  <c:v>3</c:v>
                </c:pt>
                <c:pt idx="2">
                  <c:v>6</c:v>
                </c:pt>
                <c:pt idx="3">
                  <c:v>9</c:v>
                </c:pt>
                <c:pt idx="4">
                  <c:v>12</c:v>
                </c:pt>
                <c:pt idx="5">
                  <c:v>15</c:v>
                </c:pt>
                <c:pt idx="6">
                  <c:v>18</c:v>
                </c:pt>
                <c:pt idx="7">
                  <c:v>21</c:v>
                </c:pt>
                <c:pt idx="8">
                  <c:v>24</c:v>
                </c:pt>
                <c:pt idx="9">
                  <c:v>27</c:v>
                </c:pt>
                <c:pt idx="10">
                  <c:v>30</c:v>
                </c:pt>
                <c:pt idx="11">
                  <c:v>33</c:v>
                </c:pt>
                <c:pt idx="12">
                  <c:v>36</c:v>
                </c:pt>
                <c:pt idx="13">
                  <c:v>39</c:v>
                </c:pt>
                <c:pt idx="14">
                  <c:v>42</c:v>
                </c:pt>
                <c:pt idx="15">
                  <c:v>45</c:v>
                </c:pt>
                <c:pt idx="16">
                  <c:v>48</c:v>
                </c:pt>
                <c:pt idx="17">
                  <c:v>51</c:v>
                </c:pt>
                <c:pt idx="18">
                  <c:v>54</c:v>
                </c:pt>
                <c:pt idx="19">
                  <c:v>57</c:v>
                </c:pt>
                <c:pt idx="20">
                  <c:v>60</c:v>
                </c:pt>
                <c:pt idx="21">
                  <c:v>63</c:v>
                </c:pt>
                <c:pt idx="22">
                  <c:v>66</c:v>
                </c:pt>
                <c:pt idx="23">
                  <c:v>69</c:v>
                </c:pt>
                <c:pt idx="24">
                  <c:v>72</c:v>
                </c:pt>
                <c:pt idx="25">
                  <c:v>75</c:v>
                </c:pt>
                <c:pt idx="26">
                  <c:v>78</c:v>
                </c:pt>
                <c:pt idx="27">
                  <c:v>81</c:v>
                </c:pt>
                <c:pt idx="28">
                  <c:v>84</c:v>
                </c:pt>
                <c:pt idx="29">
                  <c:v>87</c:v>
                </c:pt>
                <c:pt idx="30">
                  <c:v>90</c:v>
                </c:pt>
                <c:pt idx="31">
                  <c:v>93</c:v>
                </c:pt>
                <c:pt idx="32">
                  <c:v>96</c:v>
                </c:pt>
                <c:pt idx="33">
                  <c:v>99</c:v>
                </c:pt>
                <c:pt idx="34">
                  <c:v>102</c:v>
                </c:pt>
                <c:pt idx="35">
                  <c:v>105</c:v>
                </c:pt>
                <c:pt idx="36">
                  <c:v>108</c:v>
                </c:pt>
                <c:pt idx="37">
                  <c:v>111</c:v>
                </c:pt>
                <c:pt idx="38">
                  <c:v>114</c:v>
                </c:pt>
                <c:pt idx="39">
                  <c:v>117</c:v>
                </c:pt>
                <c:pt idx="40">
                  <c:v>120</c:v>
                </c:pt>
                <c:pt idx="41">
                  <c:v>123</c:v>
                </c:pt>
                <c:pt idx="42">
                  <c:v>126</c:v>
                </c:pt>
                <c:pt idx="43">
                  <c:v>129</c:v>
                </c:pt>
                <c:pt idx="44">
                  <c:v>132</c:v>
                </c:pt>
                <c:pt idx="45">
                  <c:v>135</c:v>
                </c:pt>
                <c:pt idx="46">
                  <c:v>138</c:v>
                </c:pt>
                <c:pt idx="47">
                  <c:v>141</c:v>
                </c:pt>
                <c:pt idx="48">
                  <c:v>144</c:v>
                </c:pt>
                <c:pt idx="49">
                  <c:v>147</c:v>
                </c:pt>
                <c:pt idx="50">
                  <c:v>150</c:v>
                </c:pt>
                <c:pt idx="51">
                  <c:v>153</c:v>
                </c:pt>
                <c:pt idx="52">
                  <c:v>156</c:v>
                </c:pt>
                <c:pt idx="53">
                  <c:v>159</c:v>
                </c:pt>
                <c:pt idx="54">
                  <c:v>162</c:v>
                </c:pt>
                <c:pt idx="55">
                  <c:v>165</c:v>
                </c:pt>
                <c:pt idx="56">
                  <c:v>168</c:v>
                </c:pt>
                <c:pt idx="57">
                  <c:v>171</c:v>
                </c:pt>
                <c:pt idx="58">
                  <c:v>174</c:v>
                </c:pt>
                <c:pt idx="59">
                  <c:v>177</c:v>
                </c:pt>
                <c:pt idx="60">
                  <c:v>180</c:v>
                </c:pt>
                <c:pt idx="61">
                  <c:v>183</c:v>
                </c:pt>
                <c:pt idx="62">
                  <c:v>186</c:v>
                </c:pt>
                <c:pt idx="63">
                  <c:v>189</c:v>
                </c:pt>
                <c:pt idx="64">
                  <c:v>192</c:v>
                </c:pt>
                <c:pt idx="65">
                  <c:v>195</c:v>
                </c:pt>
                <c:pt idx="66">
                  <c:v>198</c:v>
                </c:pt>
                <c:pt idx="67">
                  <c:v>201</c:v>
                </c:pt>
                <c:pt idx="68">
                  <c:v>204</c:v>
                </c:pt>
                <c:pt idx="69">
                  <c:v>207</c:v>
                </c:pt>
                <c:pt idx="70">
                  <c:v>210</c:v>
                </c:pt>
                <c:pt idx="71">
                  <c:v>213</c:v>
                </c:pt>
                <c:pt idx="72">
                  <c:v>216</c:v>
                </c:pt>
                <c:pt idx="73">
                  <c:v>219</c:v>
                </c:pt>
                <c:pt idx="74">
                  <c:v>222</c:v>
                </c:pt>
                <c:pt idx="75">
                  <c:v>225</c:v>
                </c:pt>
                <c:pt idx="76">
                  <c:v>228</c:v>
                </c:pt>
                <c:pt idx="77">
                  <c:v>231</c:v>
                </c:pt>
                <c:pt idx="78">
                  <c:v>234</c:v>
                </c:pt>
                <c:pt idx="79">
                  <c:v>237</c:v>
                </c:pt>
                <c:pt idx="80">
                  <c:v>240</c:v>
                </c:pt>
                <c:pt idx="81">
                  <c:v>243</c:v>
                </c:pt>
                <c:pt idx="82">
                  <c:v>246</c:v>
                </c:pt>
                <c:pt idx="83">
                  <c:v>249</c:v>
                </c:pt>
                <c:pt idx="84">
                  <c:v>252</c:v>
                </c:pt>
                <c:pt idx="85">
                  <c:v>255</c:v>
                </c:pt>
                <c:pt idx="86">
                  <c:v>258</c:v>
                </c:pt>
                <c:pt idx="87">
                  <c:v>261</c:v>
                </c:pt>
                <c:pt idx="88">
                  <c:v>264</c:v>
                </c:pt>
                <c:pt idx="89">
                  <c:v>267</c:v>
                </c:pt>
                <c:pt idx="90">
                  <c:v>270</c:v>
                </c:pt>
                <c:pt idx="91">
                  <c:v>273</c:v>
                </c:pt>
                <c:pt idx="92">
                  <c:v>276</c:v>
                </c:pt>
                <c:pt idx="93">
                  <c:v>279</c:v>
                </c:pt>
                <c:pt idx="94">
                  <c:v>282</c:v>
                </c:pt>
                <c:pt idx="95">
                  <c:v>285</c:v>
                </c:pt>
                <c:pt idx="96">
                  <c:v>288</c:v>
                </c:pt>
                <c:pt idx="97">
                  <c:v>291</c:v>
                </c:pt>
                <c:pt idx="98">
                  <c:v>294</c:v>
                </c:pt>
                <c:pt idx="99">
                  <c:v>297</c:v>
                </c:pt>
                <c:pt idx="100">
                  <c:v>300</c:v>
                </c:pt>
                <c:pt idx="101">
                  <c:v>303</c:v>
                </c:pt>
                <c:pt idx="102">
                  <c:v>306</c:v>
                </c:pt>
                <c:pt idx="103">
                  <c:v>309</c:v>
                </c:pt>
                <c:pt idx="104">
                  <c:v>312</c:v>
                </c:pt>
                <c:pt idx="105">
                  <c:v>315</c:v>
                </c:pt>
                <c:pt idx="106">
                  <c:v>318</c:v>
                </c:pt>
                <c:pt idx="107">
                  <c:v>321</c:v>
                </c:pt>
                <c:pt idx="108">
                  <c:v>324</c:v>
                </c:pt>
                <c:pt idx="109">
                  <c:v>327</c:v>
                </c:pt>
                <c:pt idx="110">
                  <c:v>330</c:v>
                </c:pt>
                <c:pt idx="111">
                  <c:v>333</c:v>
                </c:pt>
                <c:pt idx="112">
                  <c:v>336</c:v>
                </c:pt>
                <c:pt idx="113">
                  <c:v>339</c:v>
                </c:pt>
                <c:pt idx="114">
                  <c:v>342</c:v>
                </c:pt>
                <c:pt idx="115">
                  <c:v>345</c:v>
                </c:pt>
                <c:pt idx="116">
                  <c:v>348</c:v>
                </c:pt>
                <c:pt idx="117">
                  <c:v>351</c:v>
                </c:pt>
                <c:pt idx="118">
                  <c:v>354</c:v>
                </c:pt>
                <c:pt idx="119">
                  <c:v>357</c:v>
                </c:pt>
                <c:pt idx="120">
                  <c:v>360</c:v>
                </c:pt>
              </c:numCache>
            </c:numRef>
          </c:xVal>
          <c:yVal>
            <c:numRef>
              <c:f>'Число событий'!$D$2:$D$122</c:f>
              <c:numCache>
                <c:formatCode>0.00</c:formatCode>
                <c:ptCount val="121"/>
                <c:pt idx="0">
                  <c:v>2298</c:v>
                </c:pt>
                <c:pt idx="1">
                  <c:v>2478</c:v>
                </c:pt>
                <c:pt idx="2">
                  <c:v>2662</c:v>
                </c:pt>
                <c:pt idx="3">
                  <c:v>2880</c:v>
                </c:pt>
                <c:pt idx="4">
                  <c:v>3117</c:v>
                </c:pt>
                <c:pt idx="5">
                  <c:v>3561</c:v>
                </c:pt>
                <c:pt idx="6">
                  <c:v>3786</c:v>
                </c:pt>
                <c:pt idx="7">
                  <c:v>3683</c:v>
                </c:pt>
                <c:pt idx="8">
                  <c:v>4633</c:v>
                </c:pt>
                <c:pt idx="9">
                  <c:v>4593</c:v>
                </c:pt>
                <c:pt idx="10">
                  <c:v>3073</c:v>
                </c:pt>
                <c:pt idx="11">
                  <c:v>6379</c:v>
                </c:pt>
                <c:pt idx="12">
                  <c:v>6804</c:v>
                </c:pt>
                <c:pt idx="13">
                  <c:v>7112</c:v>
                </c:pt>
                <c:pt idx="14">
                  <c:v>8648</c:v>
                </c:pt>
                <c:pt idx="15">
                  <c:v>8882</c:v>
                </c:pt>
                <c:pt idx="16">
                  <c:v>10150</c:v>
                </c:pt>
                <c:pt idx="17">
                  <c:v>9863</c:v>
                </c:pt>
                <c:pt idx="18">
                  <c:v>11670</c:v>
                </c:pt>
                <c:pt idx="19">
                  <c:v>13200</c:v>
                </c:pt>
                <c:pt idx="20">
                  <c:v>15350</c:v>
                </c:pt>
                <c:pt idx="21">
                  <c:v>15600</c:v>
                </c:pt>
                <c:pt idx="22">
                  <c:v>16540</c:v>
                </c:pt>
                <c:pt idx="23">
                  <c:v>18040</c:v>
                </c:pt>
                <c:pt idx="24">
                  <c:v>18730</c:v>
                </c:pt>
                <c:pt idx="25">
                  <c:v>20150</c:v>
                </c:pt>
                <c:pt idx="26">
                  <c:v>20910</c:v>
                </c:pt>
                <c:pt idx="27">
                  <c:v>23710</c:v>
                </c:pt>
                <c:pt idx="28">
                  <c:v>15120</c:v>
                </c:pt>
                <c:pt idx="29">
                  <c:v>42690</c:v>
                </c:pt>
                <c:pt idx="30">
                  <c:v>42510</c:v>
                </c:pt>
                <c:pt idx="31">
                  <c:v>44680</c:v>
                </c:pt>
                <c:pt idx="32">
                  <c:v>46720</c:v>
                </c:pt>
                <c:pt idx="33">
                  <c:v>46860</c:v>
                </c:pt>
                <c:pt idx="34">
                  <c:v>61530</c:v>
                </c:pt>
                <c:pt idx="35">
                  <c:v>61360</c:v>
                </c:pt>
                <c:pt idx="36">
                  <c:v>47260</c:v>
                </c:pt>
                <c:pt idx="37">
                  <c:v>38720</c:v>
                </c:pt>
                <c:pt idx="38">
                  <c:v>16540</c:v>
                </c:pt>
                <c:pt idx="39">
                  <c:v>66080</c:v>
                </c:pt>
                <c:pt idx="40">
                  <c:v>61810</c:v>
                </c:pt>
                <c:pt idx="41">
                  <c:v>47790</c:v>
                </c:pt>
                <c:pt idx="42">
                  <c:v>39170</c:v>
                </c:pt>
                <c:pt idx="43">
                  <c:v>45990</c:v>
                </c:pt>
                <c:pt idx="44">
                  <c:v>59660</c:v>
                </c:pt>
                <c:pt idx="45">
                  <c:v>45450</c:v>
                </c:pt>
                <c:pt idx="46">
                  <c:v>42390</c:v>
                </c:pt>
                <c:pt idx="47">
                  <c:v>17820</c:v>
                </c:pt>
                <c:pt idx="48">
                  <c:v>19880</c:v>
                </c:pt>
                <c:pt idx="49">
                  <c:v>22350</c:v>
                </c:pt>
                <c:pt idx="50">
                  <c:v>20950</c:v>
                </c:pt>
                <c:pt idx="51">
                  <c:v>19410</c:v>
                </c:pt>
                <c:pt idx="52">
                  <c:v>15970</c:v>
                </c:pt>
                <c:pt idx="53">
                  <c:v>15720</c:v>
                </c:pt>
                <c:pt idx="54">
                  <c:v>15580</c:v>
                </c:pt>
                <c:pt idx="55">
                  <c:v>14470</c:v>
                </c:pt>
                <c:pt idx="56">
                  <c:v>13840</c:v>
                </c:pt>
                <c:pt idx="57">
                  <c:v>12680</c:v>
                </c:pt>
                <c:pt idx="58">
                  <c:v>11490</c:v>
                </c:pt>
                <c:pt idx="59">
                  <c:v>10400</c:v>
                </c:pt>
                <c:pt idx="60">
                  <c:v>10130</c:v>
                </c:pt>
                <c:pt idx="61">
                  <c:v>10030</c:v>
                </c:pt>
                <c:pt idx="62">
                  <c:v>8419</c:v>
                </c:pt>
                <c:pt idx="63">
                  <c:v>8546</c:v>
                </c:pt>
                <c:pt idx="64">
                  <c:v>7836</c:v>
                </c:pt>
                <c:pt idx="65">
                  <c:v>7244</c:v>
                </c:pt>
                <c:pt idx="66">
                  <c:v>6815</c:v>
                </c:pt>
                <c:pt idx="67">
                  <c:v>6286</c:v>
                </c:pt>
                <c:pt idx="68">
                  <c:v>6076</c:v>
                </c:pt>
                <c:pt idx="69">
                  <c:v>5617</c:v>
                </c:pt>
                <c:pt idx="70">
                  <c:v>4905</c:v>
                </c:pt>
                <c:pt idx="71">
                  <c:v>4613</c:v>
                </c:pt>
                <c:pt idx="72">
                  <c:v>4328</c:v>
                </c:pt>
                <c:pt idx="73">
                  <c:v>3592</c:v>
                </c:pt>
                <c:pt idx="74">
                  <c:v>3440</c:v>
                </c:pt>
                <c:pt idx="75">
                  <c:v>3085</c:v>
                </c:pt>
                <c:pt idx="76">
                  <c:v>2845</c:v>
                </c:pt>
                <c:pt idx="77">
                  <c:v>2734</c:v>
                </c:pt>
                <c:pt idx="78">
                  <c:v>2652</c:v>
                </c:pt>
                <c:pt idx="79">
                  <c:v>2273</c:v>
                </c:pt>
                <c:pt idx="80">
                  <c:v>2309</c:v>
                </c:pt>
                <c:pt idx="81">
                  <c:v>2313</c:v>
                </c:pt>
                <c:pt idx="82">
                  <c:v>2138</c:v>
                </c:pt>
                <c:pt idx="83">
                  <c:v>941</c:v>
                </c:pt>
                <c:pt idx="84">
                  <c:v>1894</c:v>
                </c:pt>
                <c:pt idx="85">
                  <c:v>1904</c:v>
                </c:pt>
                <c:pt idx="86">
                  <c:v>1809</c:v>
                </c:pt>
                <c:pt idx="87">
                  <c:v>1673</c:v>
                </c:pt>
                <c:pt idx="88">
                  <c:v>949</c:v>
                </c:pt>
                <c:pt idx="89">
                  <c:v>1794</c:v>
                </c:pt>
                <c:pt idx="90">
                  <c:v>2242</c:v>
                </c:pt>
                <c:pt idx="91">
                  <c:v>1770</c:v>
                </c:pt>
                <c:pt idx="92">
                  <c:v>2390</c:v>
                </c:pt>
                <c:pt idx="93">
                  <c:v>4851</c:v>
                </c:pt>
                <c:pt idx="94">
                  <c:v>4686</c:v>
                </c:pt>
                <c:pt idx="95">
                  <c:v>4502</c:v>
                </c:pt>
                <c:pt idx="96">
                  <c:v>4634</c:v>
                </c:pt>
                <c:pt idx="97">
                  <c:v>4493</c:v>
                </c:pt>
                <c:pt idx="98">
                  <c:v>4408</c:v>
                </c:pt>
                <c:pt idx="99">
                  <c:v>4979</c:v>
                </c:pt>
                <c:pt idx="100">
                  <c:v>4617</c:v>
                </c:pt>
                <c:pt idx="101">
                  <c:v>4452</c:v>
                </c:pt>
                <c:pt idx="102">
                  <c:v>4560</c:v>
                </c:pt>
                <c:pt idx="103">
                  <c:v>4511</c:v>
                </c:pt>
                <c:pt idx="104">
                  <c:v>4751</c:v>
                </c:pt>
                <c:pt idx="105">
                  <c:v>4550</c:v>
                </c:pt>
                <c:pt idx="106">
                  <c:v>4427</c:v>
                </c:pt>
                <c:pt idx="107">
                  <c:v>4062</c:v>
                </c:pt>
                <c:pt idx="108">
                  <c:v>2606</c:v>
                </c:pt>
                <c:pt idx="109">
                  <c:v>1548</c:v>
                </c:pt>
                <c:pt idx="110">
                  <c:v>1820</c:v>
                </c:pt>
                <c:pt idx="111">
                  <c:v>1599</c:v>
                </c:pt>
                <c:pt idx="112">
                  <c:v>1498</c:v>
                </c:pt>
                <c:pt idx="113">
                  <c:v>1595</c:v>
                </c:pt>
                <c:pt idx="114">
                  <c:v>1513</c:v>
                </c:pt>
                <c:pt idx="115">
                  <c:v>1850</c:v>
                </c:pt>
                <c:pt idx="116">
                  <c:v>1719</c:v>
                </c:pt>
                <c:pt idx="117">
                  <c:v>1932</c:v>
                </c:pt>
                <c:pt idx="118">
                  <c:v>1962</c:v>
                </c:pt>
                <c:pt idx="119">
                  <c:v>2123</c:v>
                </c:pt>
                <c:pt idx="120">
                  <c:v>2243</c:v>
                </c:pt>
              </c:numCache>
            </c:numRef>
          </c:yVal>
          <c:smooth val="1"/>
          <c:extLst>
            <c:ext xmlns:c16="http://schemas.microsoft.com/office/drawing/2014/chart" uri="{C3380CC4-5D6E-409C-BE32-E72D297353CC}">
              <c16:uniqueId val="{00000000-B458-46E8-BEB6-978216C29078}"/>
            </c:ext>
          </c:extLst>
        </c:ser>
        <c:dLbls>
          <c:showLegendKey val="0"/>
          <c:showVal val="0"/>
          <c:showCatName val="0"/>
          <c:showSerName val="0"/>
          <c:showPercent val="0"/>
          <c:showBubbleSize val="0"/>
        </c:dLbls>
        <c:axId val="199117824"/>
        <c:axId val="199411200"/>
      </c:scatterChart>
      <c:valAx>
        <c:axId val="199117824"/>
        <c:scaling>
          <c:orientation val="minMax"/>
          <c:max val="4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Degree</a:t>
                </a:r>
                <a:endParaRPr lang="ru-RU"/>
              </a:p>
            </c:rich>
          </c:tx>
          <c:layout>
            <c:manualLayout>
              <c:xMode val="edge"/>
              <c:yMode val="edge"/>
              <c:x val="0.88517415052848181"/>
              <c:y val="0.8652777777777778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9411200"/>
        <c:crosses val="autoZero"/>
        <c:crossBetween val="midCat"/>
        <c:majorUnit val="60"/>
      </c:valAx>
      <c:valAx>
        <c:axId val="199411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Number of events</a:t>
                </a:r>
              </a:p>
            </c:rich>
          </c:tx>
          <c:layout>
            <c:manualLayout>
              <c:xMode val="edge"/>
              <c:yMode val="edge"/>
              <c:x val="2.7777840003285523E-2"/>
              <c:y val="1.2513487897346165E-2"/>
            </c:manualLayout>
          </c:layout>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911782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Segment 6</a:t>
            </a:r>
          </a:p>
        </c:rich>
      </c:tx>
      <c:layout>
        <c:manualLayout>
          <c:xMode val="edge"/>
          <c:yMode val="edge"/>
          <c:x val="0.4533011876360406"/>
          <c:y val="2.7777777777777801E-2"/>
        </c:manualLayout>
      </c:layout>
      <c:overlay val="0"/>
      <c:spPr>
        <a:noFill/>
        <a:ln>
          <a:noFill/>
        </a:ln>
        <a:effectLst/>
      </c:spPr>
    </c:title>
    <c:autoTitleDeleted val="0"/>
    <c:plotArea>
      <c:layout>
        <c:manualLayout>
          <c:layoutTarget val="inner"/>
          <c:xMode val="edge"/>
          <c:yMode val="edge"/>
          <c:x val="0.17010599492986561"/>
          <c:y val="0.1994098133566638"/>
          <c:w val="0.71564367931960171"/>
          <c:h val="0.64585994459025964"/>
        </c:manualLayout>
      </c:layout>
      <c:scatterChart>
        <c:scatterStyle val="smoothMarker"/>
        <c:varyColors val="0"/>
        <c:ser>
          <c:idx val="0"/>
          <c:order val="0"/>
          <c:spPr>
            <a:ln w="19050" cap="rnd">
              <a:solidFill>
                <a:schemeClr val="accent1"/>
              </a:solidFill>
              <a:round/>
            </a:ln>
            <a:effectLst/>
          </c:spPr>
          <c:marker>
            <c:symbol val="none"/>
          </c:marker>
          <c:xVal>
            <c:numRef>
              <c:f>'Число событий'!$A$2:$A$122</c:f>
              <c:numCache>
                <c:formatCode>General</c:formatCode>
                <c:ptCount val="121"/>
                <c:pt idx="0">
                  <c:v>0</c:v>
                </c:pt>
                <c:pt idx="1">
                  <c:v>3</c:v>
                </c:pt>
                <c:pt idx="2">
                  <c:v>6</c:v>
                </c:pt>
                <c:pt idx="3">
                  <c:v>9</c:v>
                </c:pt>
                <c:pt idx="4">
                  <c:v>12</c:v>
                </c:pt>
                <c:pt idx="5">
                  <c:v>15</c:v>
                </c:pt>
                <c:pt idx="6">
                  <c:v>18</c:v>
                </c:pt>
                <c:pt idx="7">
                  <c:v>21</c:v>
                </c:pt>
                <c:pt idx="8">
                  <c:v>24</c:v>
                </c:pt>
                <c:pt idx="9">
                  <c:v>27</c:v>
                </c:pt>
                <c:pt idx="10">
                  <c:v>30</c:v>
                </c:pt>
                <c:pt idx="11">
                  <c:v>33</c:v>
                </c:pt>
                <c:pt idx="12">
                  <c:v>36</c:v>
                </c:pt>
                <c:pt idx="13">
                  <c:v>39</c:v>
                </c:pt>
                <c:pt idx="14">
                  <c:v>42</c:v>
                </c:pt>
                <c:pt idx="15">
                  <c:v>45</c:v>
                </c:pt>
                <c:pt idx="16">
                  <c:v>48</c:v>
                </c:pt>
                <c:pt idx="17">
                  <c:v>51</c:v>
                </c:pt>
                <c:pt idx="18">
                  <c:v>54</c:v>
                </c:pt>
                <c:pt idx="19">
                  <c:v>57</c:v>
                </c:pt>
                <c:pt idx="20">
                  <c:v>60</c:v>
                </c:pt>
                <c:pt idx="21">
                  <c:v>63</c:v>
                </c:pt>
                <c:pt idx="22">
                  <c:v>66</c:v>
                </c:pt>
                <c:pt idx="23">
                  <c:v>69</c:v>
                </c:pt>
                <c:pt idx="24">
                  <c:v>72</c:v>
                </c:pt>
                <c:pt idx="25">
                  <c:v>75</c:v>
                </c:pt>
                <c:pt idx="26">
                  <c:v>78</c:v>
                </c:pt>
                <c:pt idx="27">
                  <c:v>81</c:v>
                </c:pt>
                <c:pt idx="28">
                  <c:v>84</c:v>
                </c:pt>
                <c:pt idx="29">
                  <c:v>87</c:v>
                </c:pt>
                <c:pt idx="30">
                  <c:v>90</c:v>
                </c:pt>
                <c:pt idx="31">
                  <c:v>93</c:v>
                </c:pt>
                <c:pt idx="32">
                  <c:v>96</c:v>
                </c:pt>
                <c:pt idx="33">
                  <c:v>99</c:v>
                </c:pt>
                <c:pt idx="34">
                  <c:v>102</c:v>
                </c:pt>
                <c:pt idx="35">
                  <c:v>105</c:v>
                </c:pt>
                <c:pt idx="36">
                  <c:v>108</c:v>
                </c:pt>
                <c:pt idx="37">
                  <c:v>111</c:v>
                </c:pt>
                <c:pt idx="38">
                  <c:v>114</c:v>
                </c:pt>
                <c:pt idx="39">
                  <c:v>117</c:v>
                </c:pt>
                <c:pt idx="40">
                  <c:v>120</c:v>
                </c:pt>
                <c:pt idx="41">
                  <c:v>123</c:v>
                </c:pt>
                <c:pt idx="42">
                  <c:v>126</c:v>
                </c:pt>
                <c:pt idx="43">
                  <c:v>129</c:v>
                </c:pt>
                <c:pt idx="44">
                  <c:v>132</c:v>
                </c:pt>
                <c:pt idx="45">
                  <c:v>135</c:v>
                </c:pt>
                <c:pt idx="46">
                  <c:v>138</c:v>
                </c:pt>
                <c:pt idx="47">
                  <c:v>141</c:v>
                </c:pt>
                <c:pt idx="48">
                  <c:v>144</c:v>
                </c:pt>
                <c:pt idx="49">
                  <c:v>147</c:v>
                </c:pt>
                <c:pt idx="50">
                  <c:v>150</c:v>
                </c:pt>
                <c:pt idx="51">
                  <c:v>153</c:v>
                </c:pt>
                <c:pt idx="52">
                  <c:v>156</c:v>
                </c:pt>
                <c:pt idx="53">
                  <c:v>159</c:v>
                </c:pt>
                <c:pt idx="54">
                  <c:v>162</c:v>
                </c:pt>
                <c:pt idx="55">
                  <c:v>165</c:v>
                </c:pt>
                <c:pt idx="56">
                  <c:v>168</c:v>
                </c:pt>
                <c:pt idx="57">
                  <c:v>171</c:v>
                </c:pt>
                <c:pt idx="58">
                  <c:v>174</c:v>
                </c:pt>
                <c:pt idx="59">
                  <c:v>177</c:v>
                </c:pt>
                <c:pt idx="60">
                  <c:v>180</c:v>
                </c:pt>
                <c:pt idx="61">
                  <c:v>183</c:v>
                </c:pt>
                <c:pt idx="62">
                  <c:v>186</c:v>
                </c:pt>
                <c:pt idx="63">
                  <c:v>189</c:v>
                </c:pt>
                <c:pt idx="64">
                  <c:v>192</c:v>
                </c:pt>
                <c:pt idx="65">
                  <c:v>195</c:v>
                </c:pt>
                <c:pt idx="66">
                  <c:v>198</c:v>
                </c:pt>
                <c:pt idx="67">
                  <c:v>201</c:v>
                </c:pt>
                <c:pt idx="68">
                  <c:v>204</c:v>
                </c:pt>
                <c:pt idx="69">
                  <c:v>207</c:v>
                </c:pt>
                <c:pt idx="70">
                  <c:v>210</c:v>
                </c:pt>
                <c:pt idx="71">
                  <c:v>213</c:v>
                </c:pt>
                <c:pt idx="72">
                  <c:v>216</c:v>
                </c:pt>
                <c:pt idx="73">
                  <c:v>219</c:v>
                </c:pt>
                <c:pt idx="74">
                  <c:v>222</c:v>
                </c:pt>
                <c:pt idx="75">
                  <c:v>225</c:v>
                </c:pt>
                <c:pt idx="76">
                  <c:v>228</c:v>
                </c:pt>
                <c:pt idx="77">
                  <c:v>231</c:v>
                </c:pt>
                <c:pt idx="78">
                  <c:v>234</c:v>
                </c:pt>
                <c:pt idx="79">
                  <c:v>237</c:v>
                </c:pt>
                <c:pt idx="80">
                  <c:v>240</c:v>
                </c:pt>
                <c:pt idx="81">
                  <c:v>243</c:v>
                </c:pt>
                <c:pt idx="82">
                  <c:v>246</c:v>
                </c:pt>
                <c:pt idx="83">
                  <c:v>249</c:v>
                </c:pt>
                <c:pt idx="84">
                  <c:v>252</c:v>
                </c:pt>
                <c:pt idx="85">
                  <c:v>255</c:v>
                </c:pt>
                <c:pt idx="86">
                  <c:v>258</c:v>
                </c:pt>
                <c:pt idx="87">
                  <c:v>261</c:v>
                </c:pt>
                <c:pt idx="88">
                  <c:v>264</c:v>
                </c:pt>
                <c:pt idx="89">
                  <c:v>267</c:v>
                </c:pt>
                <c:pt idx="90">
                  <c:v>270</c:v>
                </c:pt>
                <c:pt idx="91">
                  <c:v>273</c:v>
                </c:pt>
                <c:pt idx="92">
                  <c:v>276</c:v>
                </c:pt>
                <c:pt idx="93">
                  <c:v>279</c:v>
                </c:pt>
                <c:pt idx="94">
                  <c:v>282</c:v>
                </c:pt>
                <c:pt idx="95">
                  <c:v>285</c:v>
                </c:pt>
                <c:pt idx="96">
                  <c:v>288</c:v>
                </c:pt>
                <c:pt idx="97">
                  <c:v>291</c:v>
                </c:pt>
                <c:pt idx="98">
                  <c:v>294</c:v>
                </c:pt>
                <c:pt idx="99">
                  <c:v>297</c:v>
                </c:pt>
                <c:pt idx="100">
                  <c:v>300</c:v>
                </c:pt>
                <c:pt idx="101">
                  <c:v>303</c:v>
                </c:pt>
                <c:pt idx="102">
                  <c:v>306</c:v>
                </c:pt>
                <c:pt idx="103">
                  <c:v>309</c:v>
                </c:pt>
                <c:pt idx="104">
                  <c:v>312</c:v>
                </c:pt>
                <c:pt idx="105">
                  <c:v>315</c:v>
                </c:pt>
                <c:pt idx="106">
                  <c:v>318</c:v>
                </c:pt>
                <c:pt idx="107">
                  <c:v>321</c:v>
                </c:pt>
                <c:pt idx="108">
                  <c:v>324</c:v>
                </c:pt>
                <c:pt idx="109">
                  <c:v>327</c:v>
                </c:pt>
                <c:pt idx="110">
                  <c:v>330</c:v>
                </c:pt>
                <c:pt idx="111">
                  <c:v>333</c:v>
                </c:pt>
                <c:pt idx="112">
                  <c:v>336</c:v>
                </c:pt>
                <c:pt idx="113">
                  <c:v>339</c:v>
                </c:pt>
                <c:pt idx="114">
                  <c:v>342</c:v>
                </c:pt>
                <c:pt idx="115">
                  <c:v>345</c:v>
                </c:pt>
                <c:pt idx="116">
                  <c:v>348</c:v>
                </c:pt>
                <c:pt idx="117">
                  <c:v>351</c:v>
                </c:pt>
                <c:pt idx="118">
                  <c:v>354</c:v>
                </c:pt>
                <c:pt idx="119">
                  <c:v>357</c:v>
                </c:pt>
                <c:pt idx="120">
                  <c:v>360</c:v>
                </c:pt>
              </c:numCache>
            </c:numRef>
          </c:xVal>
          <c:yVal>
            <c:numRef>
              <c:f>'Число событий'!$C$2:$C$122</c:f>
              <c:numCache>
                <c:formatCode>0.00</c:formatCode>
                <c:ptCount val="121"/>
                <c:pt idx="0">
                  <c:v>10740</c:v>
                </c:pt>
                <c:pt idx="1">
                  <c:v>12930</c:v>
                </c:pt>
                <c:pt idx="2">
                  <c:v>13890</c:v>
                </c:pt>
                <c:pt idx="3">
                  <c:v>14560</c:v>
                </c:pt>
                <c:pt idx="4">
                  <c:v>15200</c:v>
                </c:pt>
                <c:pt idx="5">
                  <c:v>15450</c:v>
                </c:pt>
                <c:pt idx="6">
                  <c:v>15760</c:v>
                </c:pt>
                <c:pt idx="7">
                  <c:v>16290</c:v>
                </c:pt>
                <c:pt idx="8">
                  <c:v>19390</c:v>
                </c:pt>
                <c:pt idx="9">
                  <c:v>19640</c:v>
                </c:pt>
                <c:pt idx="10">
                  <c:v>20240</c:v>
                </c:pt>
                <c:pt idx="11">
                  <c:v>39210</c:v>
                </c:pt>
                <c:pt idx="12">
                  <c:v>42380</c:v>
                </c:pt>
                <c:pt idx="13">
                  <c:v>44570</c:v>
                </c:pt>
                <c:pt idx="14">
                  <c:v>46530</c:v>
                </c:pt>
                <c:pt idx="15">
                  <c:v>46360</c:v>
                </c:pt>
                <c:pt idx="16">
                  <c:v>47880</c:v>
                </c:pt>
                <c:pt idx="17">
                  <c:v>47500</c:v>
                </c:pt>
                <c:pt idx="18">
                  <c:v>46580</c:v>
                </c:pt>
                <c:pt idx="19">
                  <c:v>46720</c:v>
                </c:pt>
                <c:pt idx="20">
                  <c:v>58960</c:v>
                </c:pt>
                <c:pt idx="21">
                  <c:v>47040</c:v>
                </c:pt>
                <c:pt idx="22">
                  <c:v>46320</c:v>
                </c:pt>
                <c:pt idx="23">
                  <c:v>45490</c:v>
                </c:pt>
                <c:pt idx="24">
                  <c:v>44780</c:v>
                </c:pt>
                <c:pt idx="25">
                  <c:v>38600</c:v>
                </c:pt>
                <c:pt idx="26">
                  <c:v>24640</c:v>
                </c:pt>
                <c:pt idx="27">
                  <c:v>21380</c:v>
                </c:pt>
                <c:pt idx="28">
                  <c:v>19610</c:v>
                </c:pt>
                <c:pt idx="29">
                  <c:v>18230</c:v>
                </c:pt>
                <c:pt idx="30">
                  <c:v>18120</c:v>
                </c:pt>
                <c:pt idx="31">
                  <c:v>17140</c:v>
                </c:pt>
                <c:pt idx="32">
                  <c:v>15950</c:v>
                </c:pt>
                <c:pt idx="33">
                  <c:v>13900</c:v>
                </c:pt>
                <c:pt idx="34">
                  <c:v>13110</c:v>
                </c:pt>
                <c:pt idx="35">
                  <c:v>12530</c:v>
                </c:pt>
                <c:pt idx="36">
                  <c:v>12410</c:v>
                </c:pt>
                <c:pt idx="37">
                  <c:v>10970</c:v>
                </c:pt>
                <c:pt idx="38">
                  <c:v>10250</c:v>
                </c:pt>
                <c:pt idx="39">
                  <c:v>10280</c:v>
                </c:pt>
                <c:pt idx="40">
                  <c:v>9530</c:v>
                </c:pt>
                <c:pt idx="41">
                  <c:v>8683</c:v>
                </c:pt>
                <c:pt idx="42">
                  <c:v>7880</c:v>
                </c:pt>
                <c:pt idx="43">
                  <c:v>7698</c:v>
                </c:pt>
                <c:pt idx="44">
                  <c:v>7112</c:v>
                </c:pt>
                <c:pt idx="45">
                  <c:v>6537</c:v>
                </c:pt>
                <c:pt idx="46">
                  <c:v>6195</c:v>
                </c:pt>
                <c:pt idx="47">
                  <c:v>5881</c:v>
                </c:pt>
                <c:pt idx="48">
                  <c:v>5138</c:v>
                </c:pt>
                <c:pt idx="49">
                  <c:v>5172</c:v>
                </c:pt>
                <c:pt idx="50">
                  <c:v>4854</c:v>
                </c:pt>
                <c:pt idx="51">
                  <c:v>4631</c:v>
                </c:pt>
                <c:pt idx="52">
                  <c:v>4338</c:v>
                </c:pt>
                <c:pt idx="53">
                  <c:v>3394</c:v>
                </c:pt>
                <c:pt idx="54">
                  <c:v>3363</c:v>
                </c:pt>
                <c:pt idx="55">
                  <c:v>2955</c:v>
                </c:pt>
                <c:pt idx="56">
                  <c:v>2779</c:v>
                </c:pt>
                <c:pt idx="57">
                  <c:v>2641</c:v>
                </c:pt>
                <c:pt idx="58">
                  <c:v>2523</c:v>
                </c:pt>
                <c:pt idx="59">
                  <c:v>2081</c:v>
                </c:pt>
                <c:pt idx="60">
                  <c:v>2015</c:v>
                </c:pt>
                <c:pt idx="61">
                  <c:v>2110</c:v>
                </c:pt>
                <c:pt idx="62">
                  <c:v>1988</c:v>
                </c:pt>
                <c:pt idx="63">
                  <c:v>1957</c:v>
                </c:pt>
                <c:pt idx="64">
                  <c:v>1917</c:v>
                </c:pt>
                <c:pt idx="65">
                  <c:v>1786</c:v>
                </c:pt>
                <c:pt idx="66">
                  <c:v>1635</c:v>
                </c:pt>
                <c:pt idx="67">
                  <c:v>1785</c:v>
                </c:pt>
                <c:pt idx="68">
                  <c:v>4070</c:v>
                </c:pt>
                <c:pt idx="69">
                  <c:v>1760</c:v>
                </c:pt>
                <c:pt idx="70">
                  <c:v>3717</c:v>
                </c:pt>
                <c:pt idx="71">
                  <c:v>4832</c:v>
                </c:pt>
                <c:pt idx="72">
                  <c:v>4671</c:v>
                </c:pt>
                <c:pt idx="73">
                  <c:v>4713</c:v>
                </c:pt>
                <c:pt idx="74">
                  <c:v>4591</c:v>
                </c:pt>
                <c:pt idx="75">
                  <c:v>4437</c:v>
                </c:pt>
                <c:pt idx="76">
                  <c:v>4598</c:v>
                </c:pt>
                <c:pt idx="77">
                  <c:v>4530</c:v>
                </c:pt>
                <c:pt idx="78">
                  <c:v>4745</c:v>
                </c:pt>
                <c:pt idx="79">
                  <c:v>4368</c:v>
                </c:pt>
                <c:pt idx="80">
                  <c:v>4721</c:v>
                </c:pt>
                <c:pt idx="81">
                  <c:v>4571</c:v>
                </c:pt>
                <c:pt idx="82">
                  <c:v>4974</c:v>
                </c:pt>
                <c:pt idx="83">
                  <c:v>4628</c:v>
                </c:pt>
                <c:pt idx="84">
                  <c:v>4569</c:v>
                </c:pt>
                <c:pt idx="85">
                  <c:v>4560</c:v>
                </c:pt>
                <c:pt idx="86">
                  <c:v>4302</c:v>
                </c:pt>
                <c:pt idx="87">
                  <c:v>4065</c:v>
                </c:pt>
                <c:pt idx="88">
                  <c:v>1476</c:v>
                </c:pt>
                <c:pt idx="89">
                  <c:v>1516</c:v>
                </c:pt>
                <c:pt idx="90">
                  <c:v>1503</c:v>
                </c:pt>
                <c:pt idx="91">
                  <c:v>1666</c:v>
                </c:pt>
                <c:pt idx="92">
                  <c:v>1759</c:v>
                </c:pt>
                <c:pt idx="93">
                  <c:v>1590</c:v>
                </c:pt>
                <c:pt idx="94">
                  <c:v>1753</c:v>
                </c:pt>
                <c:pt idx="95">
                  <c:v>2001</c:v>
                </c:pt>
                <c:pt idx="96">
                  <c:v>1506</c:v>
                </c:pt>
                <c:pt idx="97">
                  <c:v>1614</c:v>
                </c:pt>
                <c:pt idx="98">
                  <c:v>1746</c:v>
                </c:pt>
                <c:pt idx="99">
                  <c:v>2293</c:v>
                </c:pt>
                <c:pt idx="100">
                  <c:v>2152</c:v>
                </c:pt>
                <c:pt idx="101">
                  <c:v>2371</c:v>
                </c:pt>
                <c:pt idx="102">
                  <c:v>2556</c:v>
                </c:pt>
                <c:pt idx="103">
                  <c:v>2463</c:v>
                </c:pt>
                <c:pt idx="104">
                  <c:v>3337</c:v>
                </c:pt>
                <c:pt idx="105">
                  <c:v>3376</c:v>
                </c:pt>
                <c:pt idx="106">
                  <c:v>3428</c:v>
                </c:pt>
                <c:pt idx="107">
                  <c:v>3733</c:v>
                </c:pt>
                <c:pt idx="108">
                  <c:v>4585</c:v>
                </c:pt>
                <c:pt idx="109">
                  <c:v>3940</c:v>
                </c:pt>
                <c:pt idx="110">
                  <c:v>5296</c:v>
                </c:pt>
                <c:pt idx="111">
                  <c:v>5074</c:v>
                </c:pt>
                <c:pt idx="112">
                  <c:v>6061</c:v>
                </c:pt>
                <c:pt idx="113">
                  <c:v>6276</c:v>
                </c:pt>
                <c:pt idx="114">
                  <c:v>6422</c:v>
                </c:pt>
                <c:pt idx="115">
                  <c:v>6906</c:v>
                </c:pt>
                <c:pt idx="116">
                  <c:v>7776</c:v>
                </c:pt>
                <c:pt idx="117">
                  <c:v>8967</c:v>
                </c:pt>
                <c:pt idx="118">
                  <c:v>9690</c:v>
                </c:pt>
                <c:pt idx="119">
                  <c:v>9827</c:v>
                </c:pt>
                <c:pt idx="120">
                  <c:v>11690</c:v>
                </c:pt>
              </c:numCache>
            </c:numRef>
          </c:yVal>
          <c:smooth val="1"/>
          <c:extLst>
            <c:ext xmlns:c16="http://schemas.microsoft.com/office/drawing/2014/chart" uri="{C3380CC4-5D6E-409C-BE32-E72D297353CC}">
              <c16:uniqueId val="{00000000-130D-441C-AC5B-ACD45F563A18}"/>
            </c:ext>
          </c:extLst>
        </c:ser>
        <c:dLbls>
          <c:showLegendKey val="0"/>
          <c:showVal val="0"/>
          <c:showCatName val="0"/>
          <c:showSerName val="0"/>
          <c:showPercent val="0"/>
          <c:showBubbleSize val="0"/>
        </c:dLbls>
        <c:axId val="157116672"/>
        <c:axId val="157204864"/>
      </c:scatterChart>
      <c:valAx>
        <c:axId val="157116672"/>
        <c:scaling>
          <c:orientation val="minMax"/>
          <c:max val="4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Degree</a:t>
                </a:r>
                <a:endParaRPr lang="ru-RU"/>
              </a:p>
            </c:rich>
          </c:tx>
          <c:layout>
            <c:manualLayout>
              <c:xMode val="edge"/>
              <c:yMode val="edge"/>
              <c:x val="0.88517415052848181"/>
              <c:y val="0.8652777777777778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204864"/>
        <c:crosses val="autoZero"/>
        <c:crossBetween val="midCat"/>
        <c:majorUnit val="60"/>
      </c:valAx>
      <c:valAx>
        <c:axId val="157204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Numeber of events</a:t>
                </a:r>
              </a:p>
            </c:rich>
          </c:tx>
          <c:layout>
            <c:manualLayout>
              <c:xMode val="edge"/>
              <c:yMode val="edge"/>
              <c:x val="2.7777840003285523E-2"/>
              <c:y val="1.2513487897346165E-2"/>
            </c:manualLayout>
          </c:layout>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711667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t>All segments</a:t>
            </a:r>
            <a:endParaRPr lang="ru-RU"/>
          </a:p>
        </c:rich>
      </c:tx>
      <c:overlay val="0"/>
      <c:spPr>
        <a:noFill/>
        <a:ln>
          <a:noFill/>
        </a:ln>
        <a:effectLst/>
      </c:spPr>
    </c:title>
    <c:autoTitleDeleted val="0"/>
    <c:plotArea>
      <c:layout>
        <c:manualLayout>
          <c:layoutTarget val="inner"/>
          <c:xMode val="edge"/>
          <c:yMode val="edge"/>
          <c:x val="0.18475000000000008"/>
          <c:y val="0.18611147564887726"/>
          <c:w val="0.64302777777777809"/>
          <c:h val="0.68555519101778939"/>
        </c:manualLayout>
      </c:layout>
      <c:scatterChart>
        <c:scatterStyle val="smoothMarker"/>
        <c:varyColors val="0"/>
        <c:ser>
          <c:idx val="0"/>
          <c:order val="0"/>
          <c:tx>
            <c:v>6</c:v>
          </c:tx>
          <c:spPr>
            <a:ln w="19050" cap="rnd">
              <a:solidFill>
                <a:schemeClr val="accent1"/>
              </a:solidFill>
              <a:round/>
            </a:ln>
            <a:effectLst/>
          </c:spPr>
          <c:marker>
            <c:symbol val="none"/>
          </c:marker>
          <c:xVal>
            <c:numRef>
              <c:f>'Число событий'!$A$2:$A$122</c:f>
              <c:numCache>
                <c:formatCode>General</c:formatCode>
                <c:ptCount val="121"/>
                <c:pt idx="0">
                  <c:v>0</c:v>
                </c:pt>
                <c:pt idx="1">
                  <c:v>3</c:v>
                </c:pt>
                <c:pt idx="2">
                  <c:v>6</c:v>
                </c:pt>
                <c:pt idx="3">
                  <c:v>9</c:v>
                </c:pt>
                <c:pt idx="4">
                  <c:v>12</c:v>
                </c:pt>
                <c:pt idx="5">
                  <c:v>15</c:v>
                </c:pt>
                <c:pt idx="6">
                  <c:v>18</c:v>
                </c:pt>
                <c:pt idx="7">
                  <c:v>21</c:v>
                </c:pt>
                <c:pt idx="8">
                  <c:v>24</c:v>
                </c:pt>
                <c:pt idx="9">
                  <c:v>27</c:v>
                </c:pt>
                <c:pt idx="10">
                  <c:v>30</c:v>
                </c:pt>
                <c:pt idx="11">
                  <c:v>33</c:v>
                </c:pt>
                <c:pt idx="12">
                  <c:v>36</c:v>
                </c:pt>
                <c:pt idx="13">
                  <c:v>39</c:v>
                </c:pt>
                <c:pt idx="14">
                  <c:v>42</c:v>
                </c:pt>
                <c:pt idx="15">
                  <c:v>45</c:v>
                </c:pt>
                <c:pt idx="16">
                  <c:v>48</c:v>
                </c:pt>
                <c:pt idx="17">
                  <c:v>51</c:v>
                </c:pt>
                <c:pt idx="18">
                  <c:v>54</c:v>
                </c:pt>
                <c:pt idx="19">
                  <c:v>57</c:v>
                </c:pt>
                <c:pt idx="20">
                  <c:v>60</c:v>
                </c:pt>
                <c:pt idx="21">
                  <c:v>63</c:v>
                </c:pt>
                <c:pt idx="22">
                  <c:v>66</c:v>
                </c:pt>
                <c:pt idx="23">
                  <c:v>69</c:v>
                </c:pt>
                <c:pt idx="24">
                  <c:v>72</c:v>
                </c:pt>
                <c:pt idx="25">
                  <c:v>75</c:v>
                </c:pt>
                <c:pt idx="26">
                  <c:v>78</c:v>
                </c:pt>
                <c:pt idx="27">
                  <c:v>81</c:v>
                </c:pt>
                <c:pt idx="28">
                  <c:v>84</c:v>
                </c:pt>
                <c:pt idx="29">
                  <c:v>87</c:v>
                </c:pt>
                <c:pt idx="30">
                  <c:v>90</c:v>
                </c:pt>
                <c:pt idx="31">
                  <c:v>93</c:v>
                </c:pt>
                <c:pt idx="32">
                  <c:v>96</c:v>
                </c:pt>
                <c:pt idx="33">
                  <c:v>99</c:v>
                </c:pt>
                <c:pt idx="34">
                  <c:v>102</c:v>
                </c:pt>
                <c:pt idx="35">
                  <c:v>105</c:v>
                </c:pt>
                <c:pt idx="36">
                  <c:v>108</c:v>
                </c:pt>
                <c:pt idx="37">
                  <c:v>111</c:v>
                </c:pt>
                <c:pt idx="38">
                  <c:v>114</c:v>
                </c:pt>
                <c:pt idx="39">
                  <c:v>117</c:v>
                </c:pt>
                <c:pt idx="40">
                  <c:v>120</c:v>
                </c:pt>
                <c:pt idx="41">
                  <c:v>123</c:v>
                </c:pt>
                <c:pt idx="42">
                  <c:v>126</c:v>
                </c:pt>
                <c:pt idx="43">
                  <c:v>129</c:v>
                </c:pt>
                <c:pt idx="44">
                  <c:v>132</c:v>
                </c:pt>
                <c:pt idx="45">
                  <c:v>135</c:v>
                </c:pt>
                <c:pt idx="46">
                  <c:v>138</c:v>
                </c:pt>
                <c:pt idx="47">
                  <c:v>141</c:v>
                </c:pt>
                <c:pt idx="48">
                  <c:v>144</c:v>
                </c:pt>
                <c:pt idx="49">
                  <c:v>147</c:v>
                </c:pt>
                <c:pt idx="50">
                  <c:v>150</c:v>
                </c:pt>
                <c:pt idx="51">
                  <c:v>153</c:v>
                </c:pt>
                <c:pt idx="52">
                  <c:v>156</c:v>
                </c:pt>
                <c:pt idx="53">
                  <c:v>159</c:v>
                </c:pt>
                <c:pt idx="54">
                  <c:v>162</c:v>
                </c:pt>
                <c:pt idx="55">
                  <c:v>165</c:v>
                </c:pt>
                <c:pt idx="56">
                  <c:v>168</c:v>
                </c:pt>
                <c:pt idx="57">
                  <c:v>171</c:v>
                </c:pt>
                <c:pt idx="58">
                  <c:v>174</c:v>
                </c:pt>
                <c:pt idx="59">
                  <c:v>177</c:v>
                </c:pt>
                <c:pt idx="60">
                  <c:v>180</c:v>
                </c:pt>
                <c:pt idx="61">
                  <c:v>183</c:v>
                </c:pt>
                <c:pt idx="62">
                  <c:v>186</c:v>
                </c:pt>
                <c:pt idx="63">
                  <c:v>189</c:v>
                </c:pt>
                <c:pt idx="64">
                  <c:v>192</c:v>
                </c:pt>
                <c:pt idx="65">
                  <c:v>195</c:v>
                </c:pt>
                <c:pt idx="66">
                  <c:v>198</c:v>
                </c:pt>
                <c:pt idx="67">
                  <c:v>201</c:v>
                </c:pt>
                <c:pt idx="68">
                  <c:v>204</c:v>
                </c:pt>
                <c:pt idx="69">
                  <c:v>207</c:v>
                </c:pt>
                <c:pt idx="70">
                  <c:v>210</c:v>
                </c:pt>
                <c:pt idx="71">
                  <c:v>213</c:v>
                </c:pt>
                <c:pt idx="72">
                  <c:v>216</c:v>
                </c:pt>
                <c:pt idx="73">
                  <c:v>219</c:v>
                </c:pt>
                <c:pt idx="74">
                  <c:v>222</c:v>
                </c:pt>
                <c:pt idx="75">
                  <c:v>225</c:v>
                </c:pt>
                <c:pt idx="76">
                  <c:v>228</c:v>
                </c:pt>
                <c:pt idx="77">
                  <c:v>231</c:v>
                </c:pt>
                <c:pt idx="78">
                  <c:v>234</c:v>
                </c:pt>
                <c:pt idx="79">
                  <c:v>237</c:v>
                </c:pt>
                <c:pt idx="80">
                  <c:v>240</c:v>
                </c:pt>
                <c:pt idx="81">
                  <c:v>243</c:v>
                </c:pt>
                <c:pt idx="82">
                  <c:v>246</c:v>
                </c:pt>
                <c:pt idx="83">
                  <c:v>249</c:v>
                </c:pt>
                <c:pt idx="84">
                  <c:v>252</c:v>
                </c:pt>
                <c:pt idx="85">
                  <c:v>255</c:v>
                </c:pt>
                <c:pt idx="86">
                  <c:v>258</c:v>
                </c:pt>
                <c:pt idx="87">
                  <c:v>261</c:v>
                </c:pt>
                <c:pt idx="88">
                  <c:v>264</c:v>
                </c:pt>
                <c:pt idx="89">
                  <c:v>267</c:v>
                </c:pt>
                <c:pt idx="90">
                  <c:v>270</c:v>
                </c:pt>
                <c:pt idx="91">
                  <c:v>273</c:v>
                </c:pt>
                <c:pt idx="92">
                  <c:v>276</c:v>
                </c:pt>
                <c:pt idx="93">
                  <c:v>279</c:v>
                </c:pt>
                <c:pt idx="94">
                  <c:v>282</c:v>
                </c:pt>
                <c:pt idx="95">
                  <c:v>285</c:v>
                </c:pt>
                <c:pt idx="96">
                  <c:v>288</c:v>
                </c:pt>
                <c:pt idx="97">
                  <c:v>291</c:v>
                </c:pt>
                <c:pt idx="98">
                  <c:v>294</c:v>
                </c:pt>
                <c:pt idx="99">
                  <c:v>297</c:v>
                </c:pt>
                <c:pt idx="100">
                  <c:v>300</c:v>
                </c:pt>
                <c:pt idx="101">
                  <c:v>303</c:v>
                </c:pt>
                <c:pt idx="102">
                  <c:v>306</c:v>
                </c:pt>
                <c:pt idx="103">
                  <c:v>309</c:v>
                </c:pt>
                <c:pt idx="104">
                  <c:v>312</c:v>
                </c:pt>
                <c:pt idx="105">
                  <c:v>315</c:v>
                </c:pt>
                <c:pt idx="106">
                  <c:v>318</c:v>
                </c:pt>
                <c:pt idx="107">
                  <c:v>321</c:v>
                </c:pt>
                <c:pt idx="108">
                  <c:v>324</c:v>
                </c:pt>
                <c:pt idx="109">
                  <c:v>327</c:v>
                </c:pt>
                <c:pt idx="110">
                  <c:v>330</c:v>
                </c:pt>
                <c:pt idx="111">
                  <c:v>333</c:v>
                </c:pt>
                <c:pt idx="112">
                  <c:v>336</c:v>
                </c:pt>
                <c:pt idx="113">
                  <c:v>339</c:v>
                </c:pt>
                <c:pt idx="114">
                  <c:v>342</c:v>
                </c:pt>
                <c:pt idx="115">
                  <c:v>345</c:v>
                </c:pt>
                <c:pt idx="116">
                  <c:v>348</c:v>
                </c:pt>
                <c:pt idx="117">
                  <c:v>351</c:v>
                </c:pt>
                <c:pt idx="118">
                  <c:v>354</c:v>
                </c:pt>
                <c:pt idx="119">
                  <c:v>357</c:v>
                </c:pt>
                <c:pt idx="120">
                  <c:v>360</c:v>
                </c:pt>
              </c:numCache>
            </c:numRef>
          </c:xVal>
          <c:yVal>
            <c:numRef>
              <c:f>'Число событий'!$C$2:$C$122</c:f>
              <c:numCache>
                <c:formatCode>0.00</c:formatCode>
                <c:ptCount val="121"/>
                <c:pt idx="0">
                  <c:v>10740</c:v>
                </c:pt>
                <c:pt idx="1">
                  <c:v>12930</c:v>
                </c:pt>
                <c:pt idx="2">
                  <c:v>13890</c:v>
                </c:pt>
                <c:pt idx="3">
                  <c:v>14560</c:v>
                </c:pt>
                <c:pt idx="4">
                  <c:v>15200</c:v>
                </c:pt>
                <c:pt idx="5">
                  <c:v>15450</c:v>
                </c:pt>
                <c:pt idx="6">
                  <c:v>15760</c:v>
                </c:pt>
                <c:pt idx="7">
                  <c:v>16290</c:v>
                </c:pt>
                <c:pt idx="8">
                  <c:v>19390</c:v>
                </c:pt>
                <c:pt idx="9">
                  <c:v>19640</c:v>
                </c:pt>
                <c:pt idx="10">
                  <c:v>20240</c:v>
                </c:pt>
                <c:pt idx="11">
                  <c:v>39210</c:v>
                </c:pt>
                <c:pt idx="12">
                  <c:v>42380</c:v>
                </c:pt>
                <c:pt idx="13">
                  <c:v>44570</c:v>
                </c:pt>
                <c:pt idx="14">
                  <c:v>46530</c:v>
                </c:pt>
                <c:pt idx="15">
                  <c:v>46360</c:v>
                </c:pt>
                <c:pt idx="16">
                  <c:v>47880</c:v>
                </c:pt>
                <c:pt idx="17">
                  <c:v>47500</c:v>
                </c:pt>
                <c:pt idx="18">
                  <c:v>46580</c:v>
                </c:pt>
                <c:pt idx="19">
                  <c:v>46720</c:v>
                </c:pt>
                <c:pt idx="20">
                  <c:v>58960</c:v>
                </c:pt>
                <c:pt idx="21">
                  <c:v>47040</c:v>
                </c:pt>
                <c:pt idx="22">
                  <c:v>46320</c:v>
                </c:pt>
                <c:pt idx="23">
                  <c:v>45490</c:v>
                </c:pt>
                <c:pt idx="24">
                  <c:v>44780</c:v>
                </c:pt>
                <c:pt idx="25">
                  <c:v>38600</c:v>
                </c:pt>
                <c:pt idx="26">
                  <c:v>24640</c:v>
                </c:pt>
                <c:pt idx="27">
                  <c:v>21380</c:v>
                </c:pt>
                <c:pt idx="28">
                  <c:v>19610</c:v>
                </c:pt>
                <c:pt idx="29">
                  <c:v>18230</c:v>
                </c:pt>
                <c:pt idx="30">
                  <c:v>18120</c:v>
                </c:pt>
                <c:pt idx="31">
                  <c:v>17140</c:v>
                </c:pt>
                <c:pt idx="32">
                  <c:v>15950</c:v>
                </c:pt>
                <c:pt idx="33">
                  <c:v>13900</c:v>
                </c:pt>
                <c:pt idx="34">
                  <c:v>13110</c:v>
                </c:pt>
                <c:pt idx="35">
                  <c:v>12530</c:v>
                </c:pt>
                <c:pt idx="36">
                  <c:v>12410</c:v>
                </c:pt>
                <c:pt idx="37">
                  <c:v>10970</c:v>
                </c:pt>
                <c:pt idx="38">
                  <c:v>10250</c:v>
                </c:pt>
                <c:pt idx="39">
                  <c:v>10280</c:v>
                </c:pt>
                <c:pt idx="40">
                  <c:v>9530</c:v>
                </c:pt>
                <c:pt idx="41">
                  <c:v>8683</c:v>
                </c:pt>
                <c:pt idx="42">
                  <c:v>7880</c:v>
                </c:pt>
                <c:pt idx="43">
                  <c:v>7698</c:v>
                </c:pt>
                <c:pt idx="44">
                  <c:v>7112</c:v>
                </c:pt>
                <c:pt idx="45">
                  <c:v>6537</c:v>
                </c:pt>
                <c:pt idx="46">
                  <c:v>6195</c:v>
                </c:pt>
                <c:pt idx="47">
                  <c:v>5881</c:v>
                </c:pt>
                <c:pt idx="48">
                  <c:v>5138</c:v>
                </c:pt>
                <c:pt idx="49">
                  <c:v>5172</c:v>
                </c:pt>
                <c:pt idx="50">
                  <c:v>4854</c:v>
                </c:pt>
                <c:pt idx="51">
                  <c:v>4631</c:v>
                </c:pt>
                <c:pt idx="52">
                  <c:v>4338</c:v>
                </c:pt>
                <c:pt idx="53">
                  <c:v>3394</c:v>
                </c:pt>
                <c:pt idx="54">
                  <c:v>3363</c:v>
                </c:pt>
                <c:pt idx="55">
                  <c:v>2955</c:v>
                </c:pt>
                <c:pt idx="56">
                  <c:v>2779</c:v>
                </c:pt>
                <c:pt idx="57">
                  <c:v>2641</c:v>
                </c:pt>
                <c:pt idx="58">
                  <c:v>2523</c:v>
                </c:pt>
                <c:pt idx="59">
                  <c:v>2081</c:v>
                </c:pt>
                <c:pt idx="60">
                  <c:v>2015</c:v>
                </c:pt>
                <c:pt idx="61">
                  <c:v>2110</c:v>
                </c:pt>
                <c:pt idx="62">
                  <c:v>1988</c:v>
                </c:pt>
                <c:pt idx="63">
                  <c:v>1957</c:v>
                </c:pt>
                <c:pt idx="64">
                  <c:v>1917</c:v>
                </c:pt>
                <c:pt idx="65">
                  <c:v>1786</c:v>
                </c:pt>
                <c:pt idx="66">
                  <c:v>1635</c:v>
                </c:pt>
                <c:pt idx="67">
                  <c:v>1785</c:v>
                </c:pt>
                <c:pt idx="68">
                  <c:v>4070</c:v>
                </c:pt>
                <c:pt idx="69">
                  <c:v>1760</c:v>
                </c:pt>
                <c:pt idx="70">
                  <c:v>3717</c:v>
                </c:pt>
                <c:pt idx="71">
                  <c:v>4832</c:v>
                </c:pt>
                <c:pt idx="72">
                  <c:v>4671</c:v>
                </c:pt>
                <c:pt idx="73">
                  <c:v>4713</c:v>
                </c:pt>
                <c:pt idx="74">
                  <c:v>4591</c:v>
                </c:pt>
                <c:pt idx="75">
                  <c:v>4437</c:v>
                </c:pt>
                <c:pt idx="76">
                  <c:v>4598</c:v>
                </c:pt>
                <c:pt idx="77">
                  <c:v>4530</c:v>
                </c:pt>
                <c:pt idx="78">
                  <c:v>4745</c:v>
                </c:pt>
                <c:pt idx="79">
                  <c:v>4368</c:v>
                </c:pt>
                <c:pt idx="80">
                  <c:v>4721</c:v>
                </c:pt>
                <c:pt idx="81">
                  <c:v>4571</c:v>
                </c:pt>
                <c:pt idx="82">
                  <c:v>4974</c:v>
                </c:pt>
                <c:pt idx="83">
                  <c:v>4628</c:v>
                </c:pt>
                <c:pt idx="84">
                  <c:v>4569</c:v>
                </c:pt>
                <c:pt idx="85">
                  <c:v>4560</c:v>
                </c:pt>
                <c:pt idx="86">
                  <c:v>4302</c:v>
                </c:pt>
                <c:pt idx="87">
                  <c:v>4065</c:v>
                </c:pt>
                <c:pt idx="88">
                  <c:v>1476</c:v>
                </c:pt>
                <c:pt idx="89">
                  <c:v>1516</c:v>
                </c:pt>
                <c:pt idx="90">
                  <c:v>1503</c:v>
                </c:pt>
                <c:pt idx="91">
                  <c:v>1666</c:v>
                </c:pt>
                <c:pt idx="92">
                  <c:v>1759</c:v>
                </c:pt>
                <c:pt idx="93">
                  <c:v>1590</c:v>
                </c:pt>
                <c:pt idx="94">
                  <c:v>1753</c:v>
                </c:pt>
                <c:pt idx="95">
                  <c:v>2001</c:v>
                </c:pt>
                <c:pt idx="96">
                  <c:v>1506</c:v>
                </c:pt>
                <c:pt idx="97">
                  <c:v>1614</c:v>
                </c:pt>
                <c:pt idx="98">
                  <c:v>1746</c:v>
                </c:pt>
                <c:pt idx="99">
                  <c:v>2293</c:v>
                </c:pt>
                <c:pt idx="100">
                  <c:v>2152</c:v>
                </c:pt>
                <c:pt idx="101">
                  <c:v>2371</c:v>
                </c:pt>
                <c:pt idx="102">
                  <c:v>2556</c:v>
                </c:pt>
                <c:pt idx="103">
                  <c:v>2463</c:v>
                </c:pt>
                <c:pt idx="104">
                  <c:v>3337</c:v>
                </c:pt>
                <c:pt idx="105">
                  <c:v>3376</c:v>
                </c:pt>
                <c:pt idx="106">
                  <c:v>3428</c:v>
                </c:pt>
                <c:pt idx="107">
                  <c:v>3733</c:v>
                </c:pt>
                <c:pt idx="108">
                  <c:v>4585</c:v>
                </c:pt>
                <c:pt idx="109">
                  <c:v>3940</c:v>
                </c:pt>
                <c:pt idx="110">
                  <c:v>5296</c:v>
                </c:pt>
                <c:pt idx="111">
                  <c:v>5074</c:v>
                </c:pt>
                <c:pt idx="112">
                  <c:v>6061</c:v>
                </c:pt>
                <c:pt idx="113">
                  <c:v>6276</c:v>
                </c:pt>
                <c:pt idx="114">
                  <c:v>6422</c:v>
                </c:pt>
                <c:pt idx="115">
                  <c:v>6906</c:v>
                </c:pt>
                <c:pt idx="116">
                  <c:v>7776</c:v>
                </c:pt>
                <c:pt idx="117">
                  <c:v>8967</c:v>
                </c:pt>
                <c:pt idx="118">
                  <c:v>9690</c:v>
                </c:pt>
                <c:pt idx="119">
                  <c:v>9827</c:v>
                </c:pt>
                <c:pt idx="120">
                  <c:v>11690</c:v>
                </c:pt>
              </c:numCache>
            </c:numRef>
          </c:yVal>
          <c:smooth val="1"/>
          <c:extLst>
            <c:ext xmlns:c16="http://schemas.microsoft.com/office/drawing/2014/chart" uri="{C3380CC4-5D6E-409C-BE32-E72D297353CC}">
              <c16:uniqueId val="{00000000-78BE-4EA6-B83D-CE332F49DCC9}"/>
            </c:ext>
          </c:extLst>
        </c:ser>
        <c:ser>
          <c:idx val="1"/>
          <c:order val="1"/>
          <c:tx>
            <c:v>5</c:v>
          </c:tx>
          <c:spPr>
            <a:ln w="19050" cap="rnd">
              <a:solidFill>
                <a:schemeClr val="accent2"/>
              </a:solidFill>
              <a:round/>
            </a:ln>
            <a:effectLst/>
          </c:spPr>
          <c:marker>
            <c:symbol val="none"/>
          </c:marker>
          <c:xVal>
            <c:numRef>
              <c:f>'Число событий'!$A$2:$A$122</c:f>
              <c:numCache>
                <c:formatCode>General</c:formatCode>
                <c:ptCount val="121"/>
                <c:pt idx="0">
                  <c:v>0</c:v>
                </c:pt>
                <c:pt idx="1">
                  <c:v>3</c:v>
                </c:pt>
                <c:pt idx="2">
                  <c:v>6</c:v>
                </c:pt>
                <c:pt idx="3">
                  <c:v>9</c:v>
                </c:pt>
                <c:pt idx="4">
                  <c:v>12</c:v>
                </c:pt>
                <c:pt idx="5">
                  <c:v>15</c:v>
                </c:pt>
                <c:pt idx="6">
                  <c:v>18</c:v>
                </c:pt>
                <c:pt idx="7">
                  <c:v>21</c:v>
                </c:pt>
                <c:pt idx="8">
                  <c:v>24</c:v>
                </c:pt>
                <c:pt idx="9">
                  <c:v>27</c:v>
                </c:pt>
                <c:pt idx="10">
                  <c:v>30</c:v>
                </c:pt>
                <c:pt idx="11">
                  <c:v>33</c:v>
                </c:pt>
                <c:pt idx="12">
                  <c:v>36</c:v>
                </c:pt>
                <c:pt idx="13">
                  <c:v>39</c:v>
                </c:pt>
                <c:pt idx="14">
                  <c:v>42</c:v>
                </c:pt>
                <c:pt idx="15">
                  <c:v>45</c:v>
                </c:pt>
                <c:pt idx="16">
                  <c:v>48</c:v>
                </c:pt>
                <c:pt idx="17">
                  <c:v>51</c:v>
                </c:pt>
                <c:pt idx="18">
                  <c:v>54</c:v>
                </c:pt>
                <c:pt idx="19">
                  <c:v>57</c:v>
                </c:pt>
                <c:pt idx="20">
                  <c:v>60</c:v>
                </c:pt>
                <c:pt idx="21">
                  <c:v>63</c:v>
                </c:pt>
                <c:pt idx="22">
                  <c:v>66</c:v>
                </c:pt>
                <c:pt idx="23">
                  <c:v>69</c:v>
                </c:pt>
                <c:pt idx="24">
                  <c:v>72</c:v>
                </c:pt>
                <c:pt idx="25">
                  <c:v>75</c:v>
                </c:pt>
                <c:pt idx="26">
                  <c:v>78</c:v>
                </c:pt>
                <c:pt idx="27">
                  <c:v>81</c:v>
                </c:pt>
                <c:pt idx="28">
                  <c:v>84</c:v>
                </c:pt>
                <c:pt idx="29">
                  <c:v>87</c:v>
                </c:pt>
                <c:pt idx="30">
                  <c:v>90</c:v>
                </c:pt>
                <c:pt idx="31">
                  <c:v>93</c:v>
                </c:pt>
                <c:pt idx="32">
                  <c:v>96</c:v>
                </c:pt>
                <c:pt idx="33">
                  <c:v>99</c:v>
                </c:pt>
                <c:pt idx="34">
                  <c:v>102</c:v>
                </c:pt>
                <c:pt idx="35">
                  <c:v>105</c:v>
                </c:pt>
                <c:pt idx="36">
                  <c:v>108</c:v>
                </c:pt>
                <c:pt idx="37">
                  <c:v>111</c:v>
                </c:pt>
                <c:pt idx="38">
                  <c:v>114</c:v>
                </c:pt>
                <c:pt idx="39">
                  <c:v>117</c:v>
                </c:pt>
                <c:pt idx="40">
                  <c:v>120</c:v>
                </c:pt>
                <c:pt idx="41">
                  <c:v>123</c:v>
                </c:pt>
                <c:pt idx="42">
                  <c:v>126</c:v>
                </c:pt>
                <c:pt idx="43">
                  <c:v>129</c:v>
                </c:pt>
                <c:pt idx="44">
                  <c:v>132</c:v>
                </c:pt>
                <c:pt idx="45">
                  <c:v>135</c:v>
                </c:pt>
                <c:pt idx="46">
                  <c:v>138</c:v>
                </c:pt>
                <c:pt idx="47">
                  <c:v>141</c:v>
                </c:pt>
                <c:pt idx="48">
                  <c:v>144</c:v>
                </c:pt>
                <c:pt idx="49">
                  <c:v>147</c:v>
                </c:pt>
                <c:pt idx="50">
                  <c:v>150</c:v>
                </c:pt>
                <c:pt idx="51">
                  <c:v>153</c:v>
                </c:pt>
                <c:pt idx="52">
                  <c:v>156</c:v>
                </c:pt>
                <c:pt idx="53">
                  <c:v>159</c:v>
                </c:pt>
                <c:pt idx="54">
                  <c:v>162</c:v>
                </c:pt>
                <c:pt idx="55">
                  <c:v>165</c:v>
                </c:pt>
                <c:pt idx="56">
                  <c:v>168</c:v>
                </c:pt>
                <c:pt idx="57">
                  <c:v>171</c:v>
                </c:pt>
                <c:pt idx="58">
                  <c:v>174</c:v>
                </c:pt>
                <c:pt idx="59">
                  <c:v>177</c:v>
                </c:pt>
                <c:pt idx="60">
                  <c:v>180</c:v>
                </c:pt>
                <c:pt idx="61">
                  <c:v>183</c:v>
                </c:pt>
                <c:pt idx="62">
                  <c:v>186</c:v>
                </c:pt>
                <c:pt idx="63">
                  <c:v>189</c:v>
                </c:pt>
                <c:pt idx="64">
                  <c:v>192</c:v>
                </c:pt>
                <c:pt idx="65">
                  <c:v>195</c:v>
                </c:pt>
                <c:pt idx="66">
                  <c:v>198</c:v>
                </c:pt>
                <c:pt idx="67">
                  <c:v>201</c:v>
                </c:pt>
                <c:pt idx="68">
                  <c:v>204</c:v>
                </c:pt>
                <c:pt idx="69">
                  <c:v>207</c:v>
                </c:pt>
                <c:pt idx="70">
                  <c:v>210</c:v>
                </c:pt>
                <c:pt idx="71">
                  <c:v>213</c:v>
                </c:pt>
                <c:pt idx="72">
                  <c:v>216</c:v>
                </c:pt>
                <c:pt idx="73">
                  <c:v>219</c:v>
                </c:pt>
                <c:pt idx="74">
                  <c:v>222</c:v>
                </c:pt>
                <c:pt idx="75">
                  <c:v>225</c:v>
                </c:pt>
                <c:pt idx="76">
                  <c:v>228</c:v>
                </c:pt>
                <c:pt idx="77">
                  <c:v>231</c:v>
                </c:pt>
                <c:pt idx="78">
                  <c:v>234</c:v>
                </c:pt>
                <c:pt idx="79">
                  <c:v>237</c:v>
                </c:pt>
                <c:pt idx="80">
                  <c:v>240</c:v>
                </c:pt>
                <c:pt idx="81">
                  <c:v>243</c:v>
                </c:pt>
                <c:pt idx="82">
                  <c:v>246</c:v>
                </c:pt>
                <c:pt idx="83">
                  <c:v>249</c:v>
                </c:pt>
                <c:pt idx="84">
                  <c:v>252</c:v>
                </c:pt>
                <c:pt idx="85">
                  <c:v>255</c:v>
                </c:pt>
                <c:pt idx="86">
                  <c:v>258</c:v>
                </c:pt>
                <c:pt idx="87">
                  <c:v>261</c:v>
                </c:pt>
                <c:pt idx="88">
                  <c:v>264</c:v>
                </c:pt>
                <c:pt idx="89">
                  <c:v>267</c:v>
                </c:pt>
                <c:pt idx="90">
                  <c:v>270</c:v>
                </c:pt>
                <c:pt idx="91">
                  <c:v>273</c:v>
                </c:pt>
                <c:pt idx="92">
                  <c:v>276</c:v>
                </c:pt>
                <c:pt idx="93">
                  <c:v>279</c:v>
                </c:pt>
                <c:pt idx="94">
                  <c:v>282</c:v>
                </c:pt>
                <c:pt idx="95">
                  <c:v>285</c:v>
                </c:pt>
                <c:pt idx="96">
                  <c:v>288</c:v>
                </c:pt>
                <c:pt idx="97">
                  <c:v>291</c:v>
                </c:pt>
                <c:pt idx="98">
                  <c:v>294</c:v>
                </c:pt>
                <c:pt idx="99">
                  <c:v>297</c:v>
                </c:pt>
                <c:pt idx="100">
                  <c:v>300</c:v>
                </c:pt>
                <c:pt idx="101">
                  <c:v>303</c:v>
                </c:pt>
                <c:pt idx="102">
                  <c:v>306</c:v>
                </c:pt>
                <c:pt idx="103">
                  <c:v>309</c:v>
                </c:pt>
                <c:pt idx="104">
                  <c:v>312</c:v>
                </c:pt>
                <c:pt idx="105">
                  <c:v>315</c:v>
                </c:pt>
                <c:pt idx="106">
                  <c:v>318</c:v>
                </c:pt>
                <c:pt idx="107">
                  <c:v>321</c:v>
                </c:pt>
                <c:pt idx="108">
                  <c:v>324</c:v>
                </c:pt>
                <c:pt idx="109">
                  <c:v>327</c:v>
                </c:pt>
                <c:pt idx="110">
                  <c:v>330</c:v>
                </c:pt>
                <c:pt idx="111">
                  <c:v>333</c:v>
                </c:pt>
                <c:pt idx="112">
                  <c:v>336</c:v>
                </c:pt>
                <c:pt idx="113">
                  <c:v>339</c:v>
                </c:pt>
                <c:pt idx="114">
                  <c:v>342</c:v>
                </c:pt>
                <c:pt idx="115">
                  <c:v>345</c:v>
                </c:pt>
                <c:pt idx="116">
                  <c:v>348</c:v>
                </c:pt>
                <c:pt idx="117">
                  <c:v>351</c:v>
                </c:pt>
                <c:pt idx="118">
                  <c:v>354</c:v>
                </c:pt>
                <c:pt idx="119">
                  <c:v>357</c:v>
                </c:pt>
                <c:pt idx="120">
                  <c:v>360</c:v>
                </c:pt>
              </c:numCache>
            </c:numRef>
          </c:xVal>
          <c:yVal>
            <c:numRef>
              <c:f>'Число событий'!$D$2:$D$122</c:f>
              <c:numCache>
                <c:formatCode>0.00</c:formatCode>
                <c:ptCount val="121"/>
                <c:pt idx="0">
                  <c:v>2298</c:v>
                </c:pt>
                <c:pt idx="1">
                  <c:v>2478</c:v>
                </c:pt>
                <c:pt idx="2">
                  <c:v>2662</c:v>
                </c:pt>
                <c:pt idx="3">
                  <c:v>2880</c:v>
                </c:pt>
                <c:pt idx="4">
                  <c:v>3117</c:v>
                </c:pt>
                <c:pt idx="5">
                  <c:v>3561</c:v>
                </c:pt>
                <c:pt idx="6">
                  <c:v>3786</c:v>
                </c:pt>
                <c:pt idx="7">
                  <c:v>3683</c:v>
                </c:pt>
                <c:pt idx="8">
                  <c:v>4633</c:v>
                </c:pt>
                <c:pt idx="9">
                  <c:v>4593</c:v>
                </c:pt>
                <c:pt idx="10">
                  <c:v>3073</c:v>
                </c:pt>
                <c:pt idx="11">
                  <c:v>6379</c:v>
                </c:pt>
                <c:pt idx="12">
                  <c:v>6804</c:v>
                </c:pt>
                <c:pt idx="13">
                  <c:v>7112</c:v>
                </c:pt>
                <c:pt idx="14">
                  <c:v>8648</c:v>
                </c:pt>
                <c:pt idx="15">
                  <c:v>8882</c:v>
                </c:pt>
                <c:pt idx="16">
                  <c:v>10150</c:v>
                </c:pt>
                <c:pt idx="17">
                  <c:v>9863</c:v>
                </c:pt>
                <c:pt idx="18">
                  <c:v>11670</c:v>
                </c:pt>
                <c:pt idx="19">
                  <c:v>13200</c:v>
                </c:pt>
                <c:pt idx="20">
                  <c:v>15350</c:v>
                </c:pt>
                <c:pt idx="21">
                  <c:v>15600</c:v>
                </c:pt>
                <c:pt idx="22">
                  <c:v>16540</c:v>
                </c:pt>
                <c:pt idx="23">
                  <c:v>18040</c:v>
                </c:pt>
                <c:pt idx="24">
                  <c:v>18730</c:v>
                </c:pt>
                <c:pt idx="25">
                  <c:v>20150</c:v>
                </c:pt>
                <c:pt idx="26">
                  <c:v>20910</c:v>
                </c:pt>
                <c:pt idx="27">
                  <c:v>23710</c:v>
                </c:pt>
                <c:pt idx="28">
                  <c:v>15120</c:v>
                </c:pt>
                <c:pt idx="29">
                  <c:v>42690</c:v>
                </c:pt>
                <c:pt idx="30">
                  <c:v>42510</c:v>
                </c:pt>
                <c:pt idx="31">
                  <c:v>44680</c:v>
                </c:pt>
                <c:pt idx="32">
                  <c:v>46720</c:v>
                </c:pt>
                <c:pt idx="33">
                  <c:v>46860</c:v>
                </c:pt>
                <c:pt idx="34">
                  <c:v>61530</c:v>
                </c:pt>
                <c:pt idx="35">
                  <c:v>61360</c:v>
                </c:pt>
                <c:pt idx="36">
                  <c:v>47260</c:v>
                </c:pt>
                <c:pt idx="37">
                  <c:v>38720</c:v>
                </c:pt>
                <c:pt idx="38">
                  <c:v>16540</c:v>
                </c:pt>
                <c:pt idx="39">
                  <c:v>66080</c:v>
                </c:pt>
                <c:pt idx="40">
                  <c:v>61810</c:v>
                </c:pt>
                <c:pt idx="41">
                  <c:v>47790</c:v>
                </c:pt>
                <c:pt idx="42">
                  <c:v>39170</c:v>
                </c:pt>
                <c:pt idx="43">
                  <c:v>45990</c:v>
                </c:pt>
                <c:pt idx="44">
                  <c:v>59660</c:v>
                </c:pt>
                <c:pt idx="45">
                  <c:v>45450</c:v>
                </c:pt>
                <c:pt idx="46">
                  <c:v>42390</c:v>
                </c:pt>
                <c:pt idx="47">
                  <c:v>17820</c:v>
                </c:pt>
                <c:pt idx="48">
                  <c:v>19880</c:v>
                </c:pt>
                <c:pt idx="49">
                  <c:v>22350</c:v>
                </c:pt>
                <c:pt idx="50">
                  <c:v>20950</c:v>
                </c:pt>
                <c:pt idx="51">
                  <c:v>19410</c:v>
                </c:pt>
                <c:pt idx="52">
                  <c:v>15970</c:v>
                </c:pt>
                <c:pt idx="53">
                  <c:v>15720</c:v>
                </c:pt>
                <c:pt idx="54">
                  <c:v>15580</c:v>
                </c:pt>
                <c:pt idx="55">
                  <c:v>14470</c:v>
                </c:pt>
                <c:pt idx="56">
                  <c:v>13840</c:v>
                </c:pt>
                <c:pt idx="57">
                  <c:v>12680</c:v>
                </c:pt>
                <c:pt idx="58">
                  <c:v>11490</c:v>
                </c:pt>
                <c:pt idx="59">
                  <c:v>10400</c:v>
                </c:pt>
                <c:pt idx="60">
                  <c:v>10130</c:v>
                </c:pt>
                <c:pt idx="61">
                  <c:v>10030</c:v>
                </c:pt>
                <c:pt idx="62">
                  <c:v>8419</c:v>
                </c:pt>
                <c:pt idx="63">
                  <c:v>8546</c:v>
                </c:pt>
                <c:pt idx="64">
                  <c:v>7836</c:v>
                </c:pt>
                <c:pt idx="65">
                  <c:v>7244</c:v>
                </c:pt>
                <c:pt idx="66">
                  <c:v>6815</c:v>
                </c:pt>
                <c:pt idx="67">
                  <c:v>6286</c:v>
                </c:pt>
                <c:pt idx="68">
                  <c:v>6076</c:v>
                </c:pt>
                <c:pt idx="69">
                  <c:v>5617</c:v>
                </c:pt>
                <c:pt idx="70">
                  <c:v>4905</c:v>
                </c:pt>
                <c:pt idx="71">
                  <c:v>4613</c:v>
                </c:pt>
                <c:pt idx="72">
                  <c:v>4328</c:v>
                </c:pt>
                <c:pt idx="73">
                  <c:v>3592</c:v>
                </c:pt>
                <c:pt idx="74">
                  <c:v>3440</c:v>
                </c:pt>
                <c:pt idx="75">
                  <c:v>3085</c:v>
                </c:pt>
                <c:pt idx="76">
                  <c:v>2845</c:v>
                </c:pt>
                <c:pt idx="77">
                  <c:v>2734</c:v>
                </c:pt>
                <c:pt idx="78">
                  <c:v>2652</c:v>
                </c:pt>
                <c:pt idx="79">
                  <c:v>2273</c:v>
                </c:pt>
                <c:pt idx="80">
                  <c:v>2309</c:v>
                </c:pt>
                <c:pt idx="81">
                  <c:v>2313</c:v>
                </c:pt>
                <c:pt idx="82">
                  <c:v>2138</c:v>
                </c:pt>
                <c:pt idx="83">
                  <c:v>941</c:v>
                </c:pt>
                <c:pt idx="84">
                  <c:v>1894</c:v>
                </c:pt>
                <c:pt idx="85">
                  <c:v>1904</c:v>
                </c:pt>
                <c:pt idx="86">
                  <c:v>1809</c:v>
                </c:pt>
                <c:pt idx="87">
                  <c:v>1673</c:v>
                </c:pt>
                <c:pt idx="88">
                  <c:v>949</c:v>
                </c:pt>
                <c:pt idx="89">
                  <c:v>1794</c:v>
                </c:pt>
                <c:pt idx="90">
                  <c:v>2242</c:v>
                </c:pt>
                <c:pt idx="91">
                  <c:v>1770</c:v>
                </c:pt>
                <c:pt idx="92">
                  <c:v>2390</c:v>
                </c:pt>
                <c:pt idx="93">
                  <c:v>4851</c:v>
                </c:pt>
                <c:pt idx="94">
                  <c:v>4686</c:v>
                </c:pt>
                <c:pt idx="95">
                  <c:v>4502</c:v>
                </c:pt>
                <c:pt idx="96">
                  <c:v>4634</c:v>
                </c:pt>
                <c:pt idx="97">
                  <c:v>4493</c:v>
                </c:pt>
                <c:pt idx="98">
                  <c:v>4408</c:v>
                </c:pt>
                <c:pt idx="99">
                  <c:v>4979</c:v>
                </c:pt>
                <c:pt idx="100">
                  <c:v>4617</c:v>
                </c:pt>
                <c:pt idx="101">
                  <c:v>4452</c:v>
                </c:pt>
                <c:pt idx="102">
                  <c:v>4560</c:v>
                </c:pt>
                <c:pt idx="103">
                  <c:v>4511</c:v>
                </c:pt>
                <c:pt idx="104">
                  <c:v>4751</c:v>
                </c:pt>
                <c:pt idx="105">
                  <c:v>4550</c:v>
                </c:pt>
                <c:pt idx="106">
                  <c:v>4427</c:v>
                </c:pt>
                <c:pt idx="107">
                  <c:v>4062</c:v>
                </c:pt>
                <c:pt idx="108">
                  <c:v>2606</c:v>
                </c:pt>
                <c:pt idx="109">
                  <c:v>1548</c:v>
                </c:pt>
                <c:pt idx="110">
                  <c:v>1820</c:v>
                </c:pt>
                <c:pt idx="111">
                  <c:v>1599</c:v>
                </c:pt>
                <c:pt idx="112">
                  <c:v>1498</c:v>
                </c:pt>
                <c:pt idx="113">
                  <c:v>1595</c:v>
                </c:pt>
                <c:pt idx="114">
                  <c:v>1513</c:v>
                </c:pt>
                <c:pt idx="115">
                  <c:v>1850</c:v>
                </c:pt>
                <c:pt idx="116">
                  <c:v>1719</c:v>
                </c:pt>
                <c:pt idx="117">
                  <c:v>1932</c:v>
                </c:pt>
                <c:pt idx="118">
                  <c:v>1962</c:v>
                </c:pt>
                <c:pt idx="119">
                  <c:v>2123</c:v>
                </c:pt>
                <c:pt idx="120">
                  <c:v>2243</c:v>
                </c:pt>
              </c:numCache>
            </c:numRef>
          </c:yVal>
          <c:smooth val="1"/>
          <c:extLst>
            <c:ext xmlns:c16="http://schemas.microsoft.com/office/drawing/2014/chart" uri="{C3380CC4-5D6E-409C-BE32-E72D297353CC}">
              <c16:uniqueId val="{00000001-78BE-4EA6-B83D-CE332F49DCC9}"/>
            </c:ext>
          </c:extLst>
        </c:ser>
        <c:ser>
          <c:idx val="2"/>
          <c:order val="2"/>
          <c:tx>
            <c:v>4</c:v>
          </c:tx>
          <c:spPr>
            <a:ln w="19050" cap="rnd">
              <a:solidFill>
                <a:schemeClr val="accent3"/>
              </a:solidFill>
              <a:round/>
            </a:ln>
            <a:effectLst/>
          </c:spPr>
          <c:marker>
            <c:symbol val="none"/>
          </c:marker>
          <c:xVal>
            <c:numRef>
              <c:f>'Число событий'!$A$2:$A$122</c:f>
              <c:numCache>
                <c:formatCode>General</c:formatCode>
                <c:ptCount val="121"/>
                <c:pt idx="0">
                  <c:v>0</c:v>
                </c:pt>
                <c:pt idx="1">
                  <c:v>3</c:v>
                </c:pt>
                <c:pt idx="2">
                  <c:v>6</c:v>
                </c:pt>
                <c:pt idx="3">
                  <c:v>9</c:v>
                </c:pt>
                <c:pt idx="4">
                  <c:v>12</c:v>
                </c:pt>
                <c:pt idx="5">
                  <c:v>15</c:v>
                </c:pt>
                <c:pt idx="6">
                  <c:v>18</c:v>
                </c:pt>
                <c:pt idx="7">
                  <c:v>21</c:v>
                </c:pt>
                <c:pt idx="8">
                  <c:v>24</c:v>
                </c:pt>
                <c:pt idx="9">
                  <c:v>27</c:v>
                </c:pt>
                <c:pt idx="10">
                  <c:v>30</c:v>
                </c:pt>
                <c:pt idx="11">
                  <c:v>33</c:v>
                </c:pt>
                <c:pt idx="12">
                  <c:v>36</c:v>
                </c:pt>
                <c:pt idx="13">
                  <c:v>39</c:v>
                </c:pt>
                <c:pt idx="14">
                  <c:v>42</c:v>
                </c:pt>
                <c:pt idx="15">
                  <c:v>45</c:v>
                </c:pt>
                <c:pt idx="16">
                  <c:v>48</c:v>
                </c:pt>
                <c:pt idx="17">
                  <c:v>51</c:v>
                </c:pt>
                <c:pt idx="18">
                  <c:v>54</c:v>
                </c:pt>
                <c:pt idx="19">
                  <c:v>57</c:v>
                </c:pt>
                <c:pt idx="20">
                  <c:v>60</c:v>
                </c:pt>
                <c:pt idx="21">
                  <c:v>63</c:v>
                </c:pt>
                <c:pt idx="22">
                  <c:v>66</c:v>
                </c:pt>
                <c:pt idx="23">
                  <c:v>69</c:v>
                </c:pt>
                <c:pt idx="24">
                  <c:v>72</c:v>
                </c:pt>
                <c:pt idx="25">
                  <c:v>75</c:v>
                </c:pt>
                <c:pt idx="26">
                  <c:v>78</c:v>
                </c:pt>
                <c:pt idx="27">
                  <c:v>81</c:v>
                </c:pt>
                <c:pt idx="28">
                  <c:v>84</c:v>
                </c:pt>
                <c:pt idx="29">
                  <c:v>87</c:v>
                </c:pt>
                <c:pt idx="30">
                  <c:v>90</c:v>
                </c:pt>
                <c:pt idx="31">
                  <c:v>93</c:v>
                </c:pt>
                <c:pt idx="32">
                  <c:v>96</c:v>
                </c:pt>
                <c:pt idx="33">
                  <c:v>99</c:v>
                </c:pt>
                <c:pt idx="34">
                  <c:v>102</c:v>
                </c:pt>
                <c:pt idx="35">
                  <c:v>105</c:v>
                </c:pt>
                <c:pt idx="36">
                  <c:v>108</c:v>
                </c:pt>
                <c:pt idx="37">
                  <c:v>111</c:v>
                </c:pt>
                <c:pt idx="38">
                  <c:v>114</c:v>
                </c:pt>
                <c:pt idx="39">
                  <c:v>117</c:v>
                </c:pt>
                <c:pt idx="40">
                  <c:v>120</c:v>
                </c:pt>
                <c:pt idx="41">
                  <c:v>123</c:v>
                </c:pt>
                <c:pt idx="42">
                  <c:v>126</c:v>
                </c:pt>
                <c:pt idx="43">
                  <c:v>129</c:v>
                </c:pt>
                <c:pt idx="44">
                  <c:v>132</c:v>
                </c:pt>
                <c:pt idx="45">
                  <c:v>135</c:v>
                </c:pt>
                <c:pt idx="46">
                  <c:v>138</c:v>
                </c:pt>
                <c:pt idx="47">
                  <c:v>141</c:v>
                </c:pt>
                <c:pt idx="48">
                  <c:v>144</c:v>
                </c:pt>
                <c:pt idx="49">
                  <c:v>147</c:v>
                </c:pt>
                <c:pt idx="50">
                  <c:v>150</c:v>
                </c:pt>
                <c:pt idx="51">
                  <c:v>153</c:v>
                </c:pt>
                <c:pt idx="52">
                  <c:v>156</c:v>
                </c:pt>
                <c:pt idx="53">
                  <c:v>159</c:v>
                </c:pt>
                <c:pt idx="54">
                  <c:v>162</c:v>
                </c:pt>
                <c:pt idx="55">
                  <c:v>165</c:v>
                </c:pt>
                <c:pt idx="56">
                  <c:v>168</c:v>
                </c:pt>
                <c:pt idx="57">
                  <c:v>171</c:v>
                </c:pt>
                <c:pt idx="58">
                  <c:v>174</c:v>
                </c:pt>
                <c:pt idx="59">
                  <c:v>177</c:v>
                </c:pt>
                <c:pt idx="60">
                  <c:v>180</c:v>
                </c:pt>
                <c:pt idx="61">
                  <c:v>183</c:v>
                </c:pt>
                <c:pt idx="62">
                  <c:v>186</c:v>
                </c:pt>
                <c:pt idx="63">
                  <c:v>189</c:v>
                </c:pt>
                <c:pt idx="64">
                  <c:v>192</c:v>
                </c:pt>
                <c:pt idx="65">
                  <c:v>195</c:v>
                </c:pt>
                <c:pt idx="66">
                  <c:v>198</c:v>
                </c:pt>
                <c:pt idx="67">
                  <c:v>201</c:v>
                </c:pt>
                <c:pt idx="68">
                  <c:v>204</c:v>
                </c:pt>
                <c:pt idx="69">
                  <c:v>207</c:v>
                </c:pt>
                <c:pt idx="70">
                  <c:v>210</c:v>
                </c:pt>
                <c:pt idx="71">
                  <c:v>213</c:v>
                </c:pt>
                <c:pt idx="72">
                  <c:v>216</c:v>
                </c:pt>
                <c:pt idx="73">
                  <c:v>219</c:v>
                </c:pt>
                <c:pt idx="74">
                  <c:v>222</c:v>
                </c:pt>
                <c:pt idx="75">
                  <c:v>225</c:v>
                </c:pt>
                <c:pt idx="76">
                  <c:v>228</c:v>
                </c:pt>
                <c:pt idx="77">
                  <c:v>231</c:v>
                </c:pt>
                <c:pt idx="78">
                  <c:v>234</c:v>
                </c:pt>
                <c:pt idx="79">
                  <c:v>237</c:v>
                </c:pt>
                <c:pt idx="80">
                  <c:v>240</c:v>
                </c:pt>
                <c:pt idx="81">
                  <c:v>243</c:v>
                </c:pt>
                <c:pt idx="82">
                  <c:v>246</c:v>
                </c:pt>
                <c:pt idx="83">
                  <c:v>249</c:v>
                </c:pt>
                <c:pt idx="84">
                  <c:v>252</c:v>
                </c:pt>
                <c:pt idx="85">
                  <c:v>255</c:v>
                </c:pt>
                <c:pt idx="86">
                  <c:v>258</c:v>
                </c:pt>
                <c:pt idx="87">
                  <c:v>261</c:v>
                </c:pt>
                <c:pt idx="88">
                  <c:v>264</c:v>
                </c:pt>
                <c:pt idx="89">
                  <c:v>267</c:v>
                </c:pt>
                <c:pt idx="90">
                  <c:v>270</c:v>
                </c:pt>
                <c:pt idx="91">
                  <c:v>273</c:v>
                </c:pt>
                <c:pt idx="92">
                  <c:v>276</c:v>
                </c:pt>
                <c:pt idx="93">
                  <c:v>279</c:v>
                </c:pt>
                <c:pt idx="94">
                  <c:v>282</c:v>
                </c:pt>
                <c:pt idx="95">
                  <c:v>285</c:v>
                </c:pt>
                <c:pt idx="96">
                  <c:v>288</c:v>
                </c:pt>
                <c:pt idx="97">
                  <c:v>291</c:v>
                </c:pt>
                <c:pt idx="98">
                  <c:v>294</c:v>
                </c:pt>
                <c:pt idx="99">
                  <c:v>297</c:v>
                </c:pt>
                <c:pt idx="100">
                  <c:v>300</c:v>
                </c:pt>
                <c:pt idx="101">
                  <c:v>303</c:v>
                </c:pt>
                <c:pt idx="102">
                  <c:v>306</c:v>
                </c:pt>
                <c:pt idx="103">
                  <c:v>309</c:v>
                </c:pt>
                <c:pt idx="104">
                  <c:v>312</c:v>
                </c:pt>
                <c:pt idx="105">
                  <c:v>315</c:v>
                </c:pt>
                <c:pt idx="106">
                  <c:v>318</c:v>
                </c:pt>
                <c:pt idx="107">
                  <c:v>321</c:v>
                </c:pt>
                <c:pt idx="108">
                  <c:v>324</c:v>
                </c:pt>
                <c:pt idx="109">
                  <c:v>327</c:v>
                </c:pt>
                <c:pt idx="110">
                  <c:v>330</c:v>
                </c:pt>
                <c:pt idx="111">
                  <c:v>333</c:v>
                </c:pt>
                <c:pt idx="112">
                  <c:v>336</c:v>
                </c:pt>
                <c:pt idx="113">
                  <c:v>339</c:v>
                </c:pt>
                <c:pt idx="114">
                  <c:v>342</c:v>
                </c:pt>
                <c:pt idx="115">
                  <c:v>345</c:v>
                </c:pt>
                <c:pt idx="116">
                  <c:v>348</c:v>
                </c:pt>
                <c:pt idx="117">
                  <c:v>351</c:v>
                </c:pt>
                <c:pt idx="118">
                  <c:v>354</c:v>
                </c:pt>
                <c:pt idx="119">
                  <c:v>357</c:v>
                </c:pt>
                <c:pt idx="120">
                  <c:v>360</c:v>
                </c:pt>
              </c:numCache>
            </c:numRef>
          </c:xVal>
          <c:yVal>
            <c:numRef>
              <c:f>'Число событий'!$E$2:$E$122</c:f>
              <c:numCache>
                <c:formatCode>0.00</c:formatCode>
                <c:ptCount val="121"/>
                <c:pt idx="0">
                  <c:v>4238</c:v>
                </c:pt>
                <c:pt idx="1">
                  <c:v>4259</c:v>
                </c:pt>
                <c:pt idx="2">
                  <c:v>4276</c:v>
                </c:pt>
                <c:pt idx="3">
                  <c:v>4279</c:v>
                </c:pt>
                <c:pt idx="4">
                  <c:v>4644</c:v>
                </c:pt>
                <c:pt idx="5">
                  <c:v>4208</c:v>
                </c:pt>
                <c:pt idx="6">
                  <c:v>4106</c:v>
                </c:pt>
                <c:pt idx="7">
                  <c:v>4088</c:v>
                </c:pt>
                <c:pt idx="8">
                  <c:v>3760</c:v>
                </c:pt>
                <c:pt idx="9">
                  <c:v>1550</c:v>
                </c:pt>
                <c:pt idx="10">
                  <c:v>1261</c:v>
                </c:pt>
                <c:pt idx="11">
                  <c:v>1654</c:v>
                </c:pt>
                <c:pt idx="12">
                  <c:v>1248</c:v>
                </c:pt>
                <c:pt idx="13">
                  <c:v>1655</c:v>
                </c:pt>
                <c:pt idx="14">
                  <c:v>1643</c:v>
                </c:pt>
                <c:pt idx="15">
                  <c:v>1733</c:v>
                </c:pt>
                <c:pt idx="16">
                  <c:v>2309</c:v>
                </c:pt>
                <c:pt idx="17">
                  <c:v>1868</c:v>
                </c:pt>
                <c:pt idx="18">
                  <c:v>2279</c:v>
                </c:pt>
                <c:pt idx="19">
                  <c:v>2111</c:v>
                </c:pt>
                <c:pt idx="20">
                  <c:v>2351</c:v>
                </c:pt>
                <c:pt idx="21">
                  <c:v>2522</c:v>
                </c:pt>
                <c:pt idx="22">
                  <c:v>2854</c:v>
                </c:pt>
                <c:pt idx="23">
                  <c:v>2844</c:v>
                </c:pt>
                <c:pt idx="24">
                  <c:v>3454</c:v>
                </c:pt>
                <c:pt idx="25">
                  <c:v>3681</c:v>
                </c:pt>
                <c:pt idx="26">
                  <c:v>3995</c:v>
                </c:pt>
                <c:pt idx="27">
                  <c:v>4164</c:v>
                </c:pt>
                <c:pt idx="28">
                  <c:v>4519</c:v>
                </c:pt>
                <c:pt idx="29">
                  <c:v>5549</c:v>
                </c:pt>
                <c:pt idx="30">
                  <c:v>5182</c:v>
                </c:pt>
                <c:pt idx="31">
                  <c:v>6030</c:v>
                </c:pt>
                <c:pt idx="32">
                  <c:v>4548</c:v>
                </c:pt>
                <c:pt idx="33">
                  <c:v>6994</c:v>
                </c:pt>
                <c:pt idx="34">
                  <c:v>7640</c:v>
                </c:pt>
                <c:pt idx="35">
                  <c:v>13570</c:v>
                </c:pt>
                <c:pt idx="36">
                  <c:v>8891</c:v>
                </c:pt>
                <c:pt idx="37">
                  <c:v>10080</c:v>
                </c:pt>
                <c:pt idx="38">
                  <c:v>9860</c:v>
                </c:pt>
                <c:pt idx="39">
                  <c:v>11140</c:v>
                </c:pt>
                <c:pt idx="40">
                  <c:v>11780</c:v>
                </c:pt>
                <c:pt idx="41">
                  <c:v>12190</c:v>
                </c:pt>
                <c:pt idx="42">
                  <c:v>13870</c:v>
                </c:pt>
                <c:pt idx="43">
                  <c:v>14640</c:v>
                </c:pt>
                <c:pt idx="44">
                  <c:v>15470</c:v>
                </c:pt>
                <c:pt idx="45">
                  <c:v>16832</c:v>
                </c:pt>
                <c:pt idx="46">
                  <c:v>17250</c:v>
                </c:pt>
                <c:pt idx="47">
                  <c:v>17790</c:v>
                </c:pt>
                <c:pt idx="48">
                  <c:v>19240</c:v>
                </c:pt>
                <c:pt idx="49">
                  <c:v>18880</c:v>
                </c:pt>
                <c:pt idx="50">
                  <c:v>21720</c:v>
                </c:pt>
                <c:pt idx="51">
                  <c:v>33960</c:v>
                </c:pt>
                <c:pt idx="52">
                  <c:v>39130</c:v>
                </c:pt>
                <c:pt idx="53">
                  <c:v>40390</c:v>
                </c:pt>
                <c:pt idx="54">
                  <c:v>41790</c:v>
                </c:pt>
                <c:pt idx="55">
                  <c:v>42380</c:v>
                </c:pt>
                <c:pt idx="56">
                  <c:v>42170</c:v>
                </c:pt>
                <c:pt idx="57">
                  <c:v>42500</c:v>
                </c:pt>
                <c:pt idx="58">
                  <c:v>42100</c:v>
                </c:pt>
                <c:pt idx="59">
                  <c:v>42220</c:v>
                </c:pt>
                <c:pt idx="60">
                  <c:v>42340</c:v>
                </c:pt>
                <c:pt idx="61">
                  <c:v>42100</c:v>
                </c:pt>
                <c:pt idx="62">
                  <c:v>41290</c:v>
                </c:pt>
                <c:pt idx="63">
                  <c:v>41150</c:v>
                </c:pt>
                <c:pt idx="64">
                  <c:v>39980</c:v>
                </c:pt>
                <c:pt idx="65">
                  <c:v>38260</c:v>
                </c:pt>
                <c:pt idx="66">
                  <c:v>28900</c:v>
                </c:pt>
                <c:pt idx="67">
                  <c:v>20210</c:v>
                </c:pt>
                <c:pt idx="68">
                  <c:v>19100</c:v>
                </c:pt>
                <c:pt idx="69">
                  <c:v>17800</c:v>
                </c:pt>
                <c:pt idx="70">
                  <c:v>16330</c:v>
                </c:pt>
                <c:pt idx="71">
                  <c:v>15300</c:v>
                </c:pt>
                <c:pt idx="72">
                  <c:v>13740</c:v>
                </c:pt>
                <c:pt idx="73">
                  <c:v>13660</c:v>
                </c:pt>
                <c:pt idx="74">
                  <c:v>12160</c:v>
                </c:pt>
                <c:pt idx="75">
                  <c:v>11710</c:v>
                </c:pt>
                <c:pt idx="76">
                  <c:v>10840</c:v>
                </c:pt>
                <c:pt idx="77">
                  <c:v>10540</c:v>
                </c:pt>
                <c:pt idx="78">
                  <c:v>10000</c:v>
                </c:pt>
                <c:pt idx="79">
                  <c:v>8620</c:v>
                </c:pt>
                <c:pt idx="80">
                  <c:v>8454</c:v>
                </c:pt>
                <c:pt idx="81">
                  <c:v>7884</c:v>
                </c:pt>
                <c:pt idx="82">
                  <c:v>7749</c:v>
                </c:pt>
                <c:pt idx="83">
                  <c:v>7746</c:v>
                </c:pt>
                <c:pt idx="84">
                  <c:v>6518</c:v>
                </c:pt>
                <c:pt idx="85">
                  <c:v>6641</c:v>
                </c:pt>
                <c:pt idx="86">
                  <c:v>5905</c:v>
                </c:pt>
                <c:pt idx="87">
                  <c:v>6035</c:v>
                </c:pt>
                <c:pt idx="88">
                  <c:v>4819</c:v>
                </c:pt>
                <c:pt idx="89">
                  <c:v>4716</c:v>
                </c:pt>
                <c:pt idx="90">
                  <c:v>4283</c:v>
                </c:pt>
                <c:pt idx="91">
                  <c:v>4035</c:v>
                </c:pt>
                <c:pt idx="92">
                  <c:v>3852</c:v>
                </c:pt>
                <c:pt idx="93">
                  <c:v>3628</c:v>
                </c:pt>
                <c:pt idx="94">
                  <c:v>3067</c:v>
                </c:pt>
                <c:pt idx="95">
                  <c:v>3319</c:v>
                </c:pt>
                <c:pt idx="96">
                  <c:v>3628</c:v>
                </c:pt>
                <c:pt idx="97">
                  <c:v>2799</c:v>
                </c:pt>
                <c:pt idx="98">
                  <c:v>2684</c:v>
                </c:pt>
                <c:pt idx="99">
                  <c:v>2684</c:v>
                </c:pt>
                <c:pt idx="100">
                  <c:v>2286</c:v>
                </c:pt>
                <c:pt idx="101">
                  <c:v>2202</c:v>
                </c:pt>
                <c:pt idx="102">
                  <c:v>2145</c:v>
                </c:pt>
                <c:pt idx="103">
                  <c:v>1864</c:v>
                </c:pt>
                <c:pt idx="104">
                  <c:v>1915</c:v>
                </c:pt>
                <c:pt idx="105">
                  <c:v>1620</c:v>
                </c:pt>
                <c:pt idx="106">
                  <c:v>1671</c:v>
                </c:pt>
                <c:pt idx="107">
                  <c:v>1525</c:v>
                </c:pt>
                <c:pt idx="108">
                  <c:v>1416</c:v>
                </c:pt>
                <c:pt idx="109">
                  <c:v>1346</c:v>
                </c:pt>
                <c:pt idx="110">
                  <c:v>1404</c:v>
                </c:pt>
                <c:pt idx="111">
                  <c:v>1498</c:v>
                </c:pt>
                <c:pt idx="112">
                  <c:v>1489</c:v>
                </c:pt>
                <c:pt idx="113">
                  <c:v>3016</c:v>
                </c:pt>
                <c:pt idx="114">
                  <c:v>4165</c:v>
                </c:pt>
                <c:pt idx="115">
                  <c:v>4154</c:v>
                </c:pt>
                <c:pt idx="116">
                  <c:v>4386</c:v>
                </c:pt>
                <c:pt idx="117">
                  <c:v>4154</c:v>
                </c:pt>
                <c:pt idx="118">
                  <c:v>4357</c:v>
                </c:pt>
                <c:pt idx="119">
                  <c:v>4279</c:v>
                </c:pt>
                <c:pt idx="120">
                  <c:v>4331</c:v>
                </c:pt>
              </c:numCache>
            </c:numRef>
          </c:yVal>
          <c:smooth val="1"/>
          <c:extLst>
            <c:ext xmlns:c16="http://schemas.microsoft.com/office/drawing/2014/chart" uri="{C3380CC4-5D6E-409C-BE32-E72D297353CC}">
              <c16:uniqueId val="{00000002-78BE-4EA6-B83D-CE332F49DCC9}"/>
            </c:ext>
          </c:extLst>
        </c:ser>
        <c:ser>
          <c:idx val="3"/>
          <c:order val="3"/>
          <c:tx>
            <c:v>3</c:v>
          </c:tx>
          <c:spPr>
            <a:ln w="19050" cap="rnd">
              <a:solidFill>
                <a:schemeClr val="accent4"/>
              </a:solidFill>
              <a:round/>
            </a:ln>
            <a:effectLst/>
          </c:spPr>
          <c:marker>
            <c:symbol val="none"/>
          </c:marker>
          <c:xVal>
            <c:numRef>
              <c:f>'Число событий'!$A$2:$A$122</c:f>
              <c:numCache>
                <c:formatCode>General</c:formatCode>
                <c:ptCount val="121"/>
                <c:pt idx="0">
                  <c:v>0</c:v>
                </c:pt>
                <c:pt idx="1">
                  <c:v>3</c:v>
                </c:pt>
                <c:pt idx="2">
                  <c:v>6</c:v>
                </c:pt>
                <c:pt idx="3">
                  <c:v>9</c:v>
                </c:pt>
                <c:pt idx="4">
                  <c:v>12</c:v>
                </c:pt>
                <c:pt idx="5">
                  <c:v>15</c:v>
                </c:pt>
                <c:pt idx="6">
                  <c:v>18</c:v>
                </c:pt>
                <c:pt idx="7">
                  <c:v>21</c:v>
                </c:pt>
                <c:pt idx="8">
                  <c:v>24</c:v>
                </c:pt>
                <c:pt idx="9">
                  <c:v>27</c:v>
                </c:pt>
                <c:pt idx="10">
                  <c:v>30</c:v>
                </c:pt>
                <c:pt idx="11">
                  <c:v>33</c:v>
                </c:pt>
                <c:pt idx="12">
                  <c:v>36</c:v>
                </c:pt>
                <c:pt idx="13">
                  <c:v>39</c:v>
                </c:pt>
                <c:pt idx="14">
                  <c:v>42</c:v>
                </c:pt>
                <c:pt idx="15">
                  <c:v>45</c:v>
                </c:pt>
                <c:pt idx="16">
                  <c:v>48</c:v>
                </c:pt>
                <c:pt idx="17">
                  <c:v>51</c:v>
                </c:pt>
                <c:pt idx="18">
                  <c:v>54</c:v>
                </c:pt>
                <c:pt idx="19">
                  <c:v>57</c:v>
                </c:pt>
                <c:pt idx="20">
                  <c:v>60</c:v>
                </c:pt>
                <c:pt idx="21">
                  <c:v>63</c:v>
                </c:pt>
                <c:pt idx="22">
                  <c:v>66</c:v>
                </c:pt>
                <c:pt idx="23">
                  <c:v>69</c:v>
                </c:pt>
                <c:pt idx="24">
                  <c:v>72</c:v>
                </c:pt>
                <c:pt idx="25">
                  <c:v>75</c:v>
                </c:pt>
                <c:pt idx="26">
                  <c:v>78</c:v>
                </c:pt>
                <c:pt idx="27">
                  <c:v>81</c:v>
                </c:pt>
                <c:pt idx="28">
                  <c:v>84</c:v>
                </c:pt>
                <c:pt idx="29">
                  <c:v>87</c:v>
                </c:pt>
                <c:pt idx="30">
                  <c:v>90</c:v>
                </c:pt>
                <c:pt idx="31">
                  <c:v>93</c:v>
                </c:pt>
                <c:pt idx="32">
                  <c:v>96</c:v>
                </c:pt>
                <c:pt idx="33">
                  <c:v>99</c:v>
                </c:pt>
                <c:pt idx="34">
                  <c:v>102</c:v>
                </c:pt>
                <c:pt idx="35">
                  <c:v>105</c:v>
                </c:pt>
                <c:pt idx="36">
                  <c:v>108</c:v>
                </c:pt>
                <c:pt idx="37">
                  <c:v>111</c:v>
                </c:pt>
                <c:pt idx="38">
                  <c:v>114</c:v>
                </c:pt>
                <c:pt idx="39">
                  <c:v>117</c:v>
                </c:pt>
                <c:pt idx="40">
                  <c:v>120</c:v>
                </c:pt>
                <c:pt idx="41">
                  <c:v>123</c:v>
                </c:pt>
                <c:pt idx="42">
                  <c:v>126</c:v>
                </c:pt>
                <c:pt idx="43">
                  <c:v>129</c:v>
                </c:pt>
                <c:pt idx="44">
                  <c:v>132</c:v>
                </c:pt>
                <c:pt idx="45">
                  <c:v>135</c:v>
                </c:pt>
                <c:pt idx="46">
                  <c:v>138</c:v>
                </c:pt>
                <c:pt idx="47">
                  <c:v>141</c:v>
                </c:pt>
                <c:pt idx="48">
                  <c:v>144</c:v>
                </c:pt>
                <c:pt idx="49">
                  <c:v>147</c:v>
                </c:pt>
                <c:pt idx="50">
                  <c:v>150</c:v>
                </c:pt>
                <c:pt idx="51">
                  <c:v>153</c:v>
                </c:pt>
                <c:pt idx="52">
                  <c:v>156</c:v>
                </c:pt>
                <c:pt idx="53">
                  <c:v>159</c:v>
                </c:pt>
                <c:pt idx="54">
                  <c:v>162</c:v>
                </c:pt>
                <c:pt idx="55">
                  <c:v>165</c:v>
                </c:pt>
                <c:pt idx="56">
                  <c:v>168</c:v>
                </c:pt>
                <c:pt idx="57">
                  <c:v>171</c:v>
                </c:pt>
                <c:pt idx="58">
                  <c:v>174</c:v>
                </c:pt>
                <c:pt idx="59">
                  <c:v>177</c:v>
                </c:pt>
                <c:pt idx="60">
                  <c:v>180</c:v>
                </c:pt>
                <c:pt idx="61">
                  <c:v>183</c:v>
                </c:pt>
                <c:pt idx="62">
                  <c:v>186</c:v>
                </c:pt>
                <c:pt idx="63">
                  <c:v>189</c:v>
                </c:pt>
                <c:pt idx="64">
                  <c:v>192</c:v>
                </c:pt>
                <c:pt idx="65">
                  <c:v>195</c:v>
                </c:pt>
                <c:pt idx="66">
                  <c:v>198</c:v>
                </c:pt>
                <c:pt idx="67">
                  <c:v>201</c:v>
                </c:pt>
                <c:pt idx="68">
                  <c:v>204</c:v>
                </c:pt>
                <c:pt idx="69">
                  <c:v>207</c:v>
                </c:pt>
                <c:pt idx="70">
                  <c:v>210</c:v>
                </c:pt>
                <c:pt idx="71">
                  <c:v>213</c:v>
                </c:pt>
                <c:pt idx="72">
                  <c:v>216</c:v>
                </c:pt>
                <c:pt idx="73">
                  <c:v>219</c:v>
                </c:pt>
                <c:pt idx="74">
                  <c:v>222</c:v>
                </c:pt>
                <c:pt idx="75">
                  <c:v>225</c:v>
                </c:pt>
                <c:pt idx="76">
                  <c:v>228</c:v>
                </c:pt>
                <c:pt idx="77">
                  <c:v>231</c:v>
                </c:pt>
                <c:pt idx="78">
                  <c:v>234</c:v>
                </c:pt>
                <c:pt idx="79">
                  <c:v>237</c:v>
                </c:pt>
                <c:pt idx="80">
                  <c:v>240</c:v>
                </c:pt>
                <c:pt idx="81">
                  <c:v>243</c:v>
                </c:pt>
                <c:pt idx="82">
                  <c:v>246</c:v>
                </c:pt>
                <c:pt idx="83">
                  <c:v>249</c:v>
                </c:pt>
                <c:pt idx="84">
                  <c:v>252</c:v>
                </c:pt>
                <c:pt idx="85">
                  <c:v>255</c:v>
                </c:pt>
                <c:pt idx="86">
                  <c:v>258</c:v>
                </c:pt>
                <c:pt idx="87">
                  <c:v>261</c:v>
                </c:pt>
                <c:pt idx="88">
                  <c:v>264</c:v>
                </c:pt>
                <c:pt idx="89">
                  <c:v>267</c:v>
                </c:pt>
                <c:pt idx="90">
                  <c:v>270</c:v>
                </c:pt>
                <c:pt idx="91">
                  <c:v>273</c:v>
                </c:pt>
                <c:pt idx="92">
                  <c:v>276</c:v>
                </c:pt>
                <c:pt idx="93">
                  <c:v>279</c:v>
                </c:pt>
                <c:pt idx="94">
                  <c:v>282</c:v>
                </c:pt>
                <c:pt idx="95">
                  <c:v>285</c:v>
                </c:pt>
                <c:pt idx="96">
                  <c:v>288</c:v>
                </c:pt>
                <c:pt idx="97">
                  <c:v>291</c:v>
                </c:pt>
                <c:pt idx="98">
                  <c:v>294</c:v>
                </c:pt>
                <c:pt idx="99">
                  <c:v>297</c:v>
                </c:pt>
                <c:pt idx="100">
                  <c:v>300</c:v>
                </c:pt>
                <c:pt idx="101">
                  <c:v>303</c:v>
                </c:pt>
                <c:pt idx="102">
                  <c:v>306</c:v>
                </c:pt>
                <c:pt idx="103">
                  <c:v>309</c:v>
                </c:pt>
                <c:pt idx="104">
                  <c:v>312</c:v>
                </c:pt>
                <c:pt idx="105">
                  <c:v>315</c:v>
                </c:pt>
                <c:pt idx="106">
                  <c:v>318</c:v>
                </c:pt>
                <c:pt idx="107">
                  <c:v>321</c:v>
                </c:pt>
                <c:pt idx="108">
                  <c:v>324</c:v>
                </c:pt>
                <c:pt idx="109">
                  <c:v>327</c:v>
                </c:pt>
                <c:pt idx="110">
                  <c:v>330</c:v>
                </c:pt>
                <c:pt idx="111">
                  <c:v>333</c:v>
                </c:pt>
                <c:pt idx="112">
                  <c:v>336</c:v>
                </c:pt>
                <c:pt idx="113">
                  <c:v>339</c:v>
                </c:pt>
                <c:pt idx="114">
                  <c:v>342</c:v>
                </c:pt>
                <c:pt idx="115">
                  <c:v>345</c:v>
                </c:pt>
                <c:pt idx="116">
                  <c:v>348</c:v>
                </c:pt>
                <c:pt idx="117">
                  <c:v>351</c:v>
                </c:pt>
                <c:pt idx="118">
                  <c:v>354</c:v>
                </c:pt>
                <c:pt idx="119">
                  <c:v>357</c:v>
                </c:pt>
                <c:pt idx="120">
                  <c:v>360</c:v>
                </c:pt>
              </c:numCache>
            </c:numRef>
          </c:xVal>
          <c:yVal>
            <c:numRef>
              <c:f>'Число событий'!$F$2:$F$122</c:f>
              <c:numCache>
                <c:formatCode>0.00</c:formatCode>
                <c:ptCount val="121"/>
                <c:pt idx="0">
                  <c:v>2388</c:v>
                </c:pt>
                <c:pt idx="1">
                  <c:v>1917</c:v>
                </c:pt>
                <c:pt idx="2">
                  <c:v>2018</c:v>
                </c:pt>
                <c:pt idx="3">
                  <c:v>4227</c:v>
                </c:pt>
                <c:pt idx="4">
                  <c:v>2083</c:v>
                </c:pt>
                <c:pt idx="5">
                  <c:v>1720</c:v>
                </c:pt>
                <c:pt idx="6">
                  <c:v>1674</c:v>
                </c:pt>
                <c:pt idx="7">
                  <c:v>1531</c:v>
                </c:pt>
                <c:pt idx="8">
                  <c:v>1853</c:v>
                </c:pt>
                <c:pt idx="9">
                  <c:v>1533</c:v>
                </c:pt>
                <c:pt idx="10">
                  <c:v>1647</c:v>
                </c:pt>
                <c:pt idx="11">
                  <c:v>4397</c:v>
                </c:pt>
                <c:pt idx="12">
                  <c:v>4388</c:v>
                </c:pt>
                <c:pt idx="13">
                  <c:v>4374</c:v>
                </c:pt>
                <c:pt idx="14">
                  <c:v>4598</c:v>
                </c:pt>
                <c:pt idx="15">
                  <c:v>4155</c:v>
                </c:pt>
                <c:pt idx="16">
                  <c:v>4387</c:v>
                </c:pt>
                <c:pt idx="17">
                  <c:v>4230</c:v>
                </c:pt>
                <c:pt idx="18">
                  <c:v>4236</c:v>
                </c:pt>
                <c:pt idx="19">
                  <c:v>4415</c:v>
                </c:pt>
                <c:pt idx="20">
                  <c:v>4210</c:v>
                </c:pt>
                <c:pt idx="21">
                  <c:v>4368</c:v>
                </c:pt>
                <c:pt idx="22">
                  <c:v>4506</c:v>
                </c:pt>
                <c:pt idx="23">
                  <c:v>4138</c:v>
                </c:pt>
                <c:pt idx="24">
                  <c:v>4127</c:v>
                </c:pt>
                <c:pt idx="25">
                  <c:v>3648</c:v>
                </c:pt>
                <c:pt idx="26">
                  <c:v>1512</c:v>
                </c:pt>
                <c:pt idx="27">
                  <c:v>1449</c:v>
                </c:pt>
                <c:pt idx="28">
                  <c:v>1284</c:v>
                </c:pt>
                <c:pt idx="29">
                  <c:v>1434</c:v>
                </c:pt>
                <c:pt idx="30">
                  <c:v>1898</c:v>
                </c:pt>
                <c:pt idx="31">
                  <c:v>1572</c:v>
                </c:pt>
                <c:pt idx="32">
                  <c:v>1785</c:v>
                </c:pt>
                <c:pt idx="33">
                  <c:v>1447</c:v>
                </c:pt>
                <c:pt idx="34">
                  <c:v>1927</c:v>
                </c:pt>
                <c:pt idx="35">
                  <c:v>1684</c:v>
                </c:pt>
                <c:pt idx="36">
                  <c:v>1922</c:v>
                </c:pt>
                <c:pt idx="37">
                  <c:v>2472</c:v>
                </c:pt>
                <c:pt idx="38">
                  <c:v>1998</c:v>
                </c:pt>
                <c:pt idx="39">
                  <c:v>2240</c:v>
                </c:pt>
                <c:pt idx="40">
                  <c:v>2512</c:v>
                </c:pt>
                <c:pt idx="41">
                  <c:v>3040</c:v>
                </c:pt>
                <c:pt idx="42">
                  <c:v>3021</c:v>
                </c:pt>
                <c:pt idx="43">
                  <c:v>3428</c:v>
                </c:pt>
                <c:pt idx="44">
                  <c:v>3651</c:v>
                </c:pt>
                <c:pt idx="45">
                  <c:v>3649</c:v>
                </c:pt>
                <c:pt idx="46">
                  <c:v>4179</c:v>
                </c:pt>
                <c:pt idx="47">
                  <c:v>4530</c:v>
                </c:pt>
                <c:pt idx="48">
                  <c:v>4888</c:v>
                </c:pt>
                <c:pt idx="49">
                  <c:v>5079</c:v>
                </c:pt>
                <c:pt idx="50">
                  <c:v>5852</c:v>
                </c:pt>
                <c:pt idx="51">
                  <c:v>6265</c:v>
                </c:pt>
                <c:pt idx="52">
                  <c:v>7159</c:v>
                </c:pt>
                <c:pt idx="53">
                  <c:v>7411</c:v>
                </c:pt>
                <c:pt idx="54">
                  <c:v>8160</c:v>
                </c:pt>
                <c:pt idx="55">
                  <c:v>9296</c:v>
                </c:pt>
                <c:pt idx="56">
                  <c:v>9475</c:v>
                </c:pt>
                <c:pt idx="57">
                  <c:v>10340</c:v>
                </c:pt>
                <c:pt idx="58">
                  <c:v>11140</c:v>
                </c:pt>
                <c:pt idx="59">
                  <c:v>12250</c:v>
                </c:pt>
                <c:pt idx="60">
                  <c:v>12680</c:v>
                </c:pt>
                <c:pt idx="61">
                  <c:v>13440</c:v>
                </c:pt>
                <c:pt idx="62">
                  <c:v>15150</c:v>
                </c:pt>
                <c:pt idx="63">
                  <c:v>15660</c:v>
                </c:pt>
                <c:pt idx="64">
                  <c:v>16870</c:v>
                </c:pt>
                <c:pt idx="65">
                  <c:v>17210</c:v>
                </c:pt>
                <c:pt idx="66">
                  <c:v>18800</c:v>
                </c:pt>
                <c:pt idx="67">
                  <c:v>19550</c:v>
                </c:pt>
                <c:pt idx="68">
                  <c:v>21510</c:v>
                </c:pt>
                <c:pt idx="69">
                  <c:v>30200</c:v>
                </c:pt>
                <c:pt idx="70">
                  <c:v>38130</c:v>
                </c:pt>
                <c:pt idx="71">
                  <c:v>39350</c:v>
                </c:pt>
                <c:pt idx="72">
                  <c:v>52320</c:v>
                </c:pt>
                <c:pt idx="73">
                  <c:v>41950</c:v>
                </c:pt>
                <c:pt idx="74">
                  <c:v>42600</c:v>
                </c:pt>
                <c:pt idx="75">
                  <c:v>43240</c:v>
                </c:pt>
                <c:pt idx="76">
                  <c:v>54090</c:v>
                </c:pt>
                <c:pt idx="77">
                  <c:v>44640</c:v>
                </c:pt>
                <c:pt idx="78">
                  <c:v>44570</c:v>
                </c:pt>
                <c:pt idx="79">
                  <c:v>44510</c:v>
                </c:pt>
                <c:pt idx="80">
                  <c:v>44450</c:v>
                </c:pt>
                <c:pt idx="81">
                  <c:v>43760</c:v>
                </c:pt>
                <c:pt idx="82">
                  <c:v>43780</c:v>
                </c:pt>
                <c:pt idx="83">
                  <c:v>43170</c:v>
                </c:pt>
                <c:pt idx="84">
                  <c:v>41160</c:v>
                </c:pt>
                <c:pt idx="85">
                  <c:v>41180</c:v>
                </c:pt>
                <c:pt idx="86">
                  <c:v>50260</c:v>
                </c:pt>
                <c:pt idx="87">
                  <c:v>24780</c:v>
                </c:pt>
                <c:pt idx="88">
                  <c:v>21240</c:v>
                </c:pt>
                <c:pt idx="89">
                  <c:v>19230</c:v>
                </c:pt>
                <c:pt idx="90">
                  <c:v>27700</c:v>
                </c:pt>
                <c:pt idx="91">
                  <c:v>18070</c:v>
                </c:pt>
                <c:pt idx="92">
                  <c:v>16240</c:v>
                </c:pt>
                <c:pt idx="93">
                  <c:v>15830</c:v>
                </c:pt>
                <c:pt idx="94">
                  <c:v>15070</c:v>
                </c:pt>
                <c:pt idx="95">
                  <c:v>13960</c:v>
                </c:pt>
                <c:pt idx="96">
                  <c:v>14220</c:v>
                </c:pt>
                <c:pt idx="97">
                  <c:v>12850</c:v>
                </c:pt>
                <c:pt idx="98">
                  <c:v>12240</c:v>
                </c:pt>
                <c:pt idx="99">
                  <c:v>10790</c:v>
                </c:pt>
                <c:pt idx="100">
                  <c:v>10080</c:v>
                </c:pt>
                <c:pt idx="101">
                  <c:v>9324</c:v>
                </c:pt>
                <c:pt idx="102">
                  <c:v>9208</c:v>
                </c:pt>
                <c:pt idx="103">
                  <c:v>8324</c:v>
                </c:pt>
                <c:pt idx="104">
                  <c:v>7768</c:v>
                </c:pt>
                <c:pt idx="105">
                  <c:v>7288</c:v>
                </c:pt>
                <c:pt idx="106">
                  <c:v>6552</c:v>
                </c:pt>
                <c:pt idx="107">
                  <c:v>6165</c:v>
                </c:pt>
                <c:pt idx="108">
                  <c:v>5675</c:v>
                </c:pt>
                <c:pt idx="109">
                  <c:v>5236</c:v>
                </c:pt>
                <c:pt idx="110">
                  <c:v>4723</c:v>
                </c:pt>
                <c:pt idx="111">
                  <c:v>4607</c:v>
                </c:pt>
                <c:pt idx="112">
                  <c:v>4532</c:v>
                </c:pt>
                <c:pt idx="113">
                  <c:v>4282</c:v>
                </c:pt>
                <c:pt idx="114">
                  <c:v>3808</c:v>
                </c:pt>
                <c:pt idx="115">
                  <c:v>3335</c:v>
                </c:pt>
                <c:pt idx="116">
                  <c:v>3313</c:v>
                </c:pt>
                <c:pt idx="117">
                  <c:v>2803</c:v>
                </c:pt>
                <c:pt idx="118">
                  <c:v>2837</c:v>
                </c:pt>
                <c:pt idx="119">
                  <c:v>2563</c:v>
                </c:pt>
                <c:pt idx="120">
                  <c:v>2176</c:v>
                </c:pt>
              </c:numCache>
            </c:numRef>
          </c:yVal>
          <c:smooth val="1"/>
          <c:extLst>
            <c:ext xmlns:c16="http://schemas.microsoft.com/office/drawing/2014/chart" uri="{C3380CC4-5D6E-409C-BE32-E72D297353CC}">
              <c16:uniqueId val="{00000003-78BE-4EA6-B83D-CE332F49DCC9}"/>
            </c:ext>
          </c:extLst>
        </c:ser>
        <c:ser>
          <c:idx val="4"/>
          <c:order val="4"/>
          <c:tx>
            <c:v>2</c:v>
          </c:tx>
          <c:spPr>
            <a:ln w="19050" cap="rnd">
              <a:solidFill>
                <a:schemeClr val="accent5"/>
              </a:solidFill>
              <a:round/>
            </a:ln>
            <a:effectLst/>
          </c:spPr>
          <c:marker>
            <c:symbol val="none"/>
          </c:marker>
          <c:xVal>
            <c:numRef>
              <c:f>'Число событий'!$A$2:$A$122</c:f>
              <c:numCache>
                <c:formatCode>General</c:formatCode>
                <c:ptCount val="121"/>
                <c:pt idx="0">
                  <c:v>0</c:v>
                </c:pt>
                <c:pt idx="1">
                  <c:v>3</c:v>
                </c:pt>
                <c:pt idx="2">
                  <c:v>6</c:v>
                </c:pt>
                <c:pt idx="3">
                  <c:v>9</c:v>
                </c:pt>
                <c:pt idx="4">
                  <c:v>12</c:v>
                </c:pt>
                <c:pt idx="5">
                  <c:v>15</c:v>
                </c:pt>
                <c:pt idx="6">
                  <c:v>18</c:v>
                </c:pt>
                <c:pt idx="7">
                  <c:v>21</c:v>
                </c:pt>
                <c:pt idx="8">
                  <c:v>24</c:v>
                </c:pt>
                <c:pt idx="9">
                  <c:v>27</c:v>
                </c:pt>
                <c:pt idx="10">
                  <c:v>30</c:v>
                </c:pt>
                <c:pt idx="11">
                  <c:v>33</c:v>
                </c:pt>
                <c:pt idx="12">
                  <c:v>36</c:v>
                </c:pt>
                <c:pt idx="13">
                  <c:v>39</c:v>
                </c:pt>
                <c:pt idx="14">
                  <c:v>42</c:v>
                </c:pt>
                <c:pt idx="15">
                  <c:v>45</c:v>
                </c:pt>
                <c:pt idx="16">
                  <c:v>48</c:v>
                </c:pt>
                <c:pt idx="17">
                  <c:v>51</c:v>
                </c:pt>
                <c:pt idx="18">
                  <c:v>54</c:v>
                </c:pt>
                <c:pt idx="19">
                  <c:v>57</c:v>
                </c:pt>
                <c:pt idx="20">
                  <c:v>60</c:v>
                </c:pt>
                <c:pt idx="21">
                  <c:v>63</c:v>
                </c:pt>
                <c:pt idx="22">
                  <c:v>66</c:v>
                </c:pt>
                <c:pt idx="23">
                  <c:v>69</c:v>
                </c:pt>
                <c:pt idx="24">
                  <c:v>72</c:v>
                </c:pt>
                <c:pt idx="25">
                  <c:v>75</c:v>
                </c:pt>
                <c:pt idx="26">
                  <c:v>78</c:v>
                </c:pt>
                <c:pt idx="27">
                  <c:v>81</c:v>
                </c:pt>
                <c:pt idx="28">
                  <c:v>84</c:v>
                </c:pt>
                <c:pt idx="29">
                  <c:v>87</c:v>
                </c:pt>
                <c:pt idx="30">
                  <c:v>90</c:v>
                </c:pt>
                <c:pt idx="31">
                  <c:v>93</c:v>
                </c:pt>
                <c:pt idx="32">
                  <c:v>96</c:v>
                </c:pt>
                <c:pt idx="33">
                  <c:v>99</c:v>
                </c:pt>
                <c:pt idx="34">
                  <c:v>102</c:v>
                </c:pt>
                <c:pt idx="35">
                  <c:v>105</c:v>
                </c:pt>
                <c:pt idx="36">
                  <c:v>108</c:v>
                </c:pt>
                <c:pt idx="37">
                  <c:v>111</c:v>
                </c:pt>
                <c:pt idx="38">
                  <c:v>114</c:v>
                </c:pt>
                <c:pt idx="39">
                  <c:v>117</c:v>
                </c:pt>
                <c:pt idx="40">
                  <c:v>120</c:v>
                </c:pt>
                <c:pt idx="41">
                  <c:v>123</c:v>
                </c:pt>
                <c:pt idx="42">
                  <c:v>126</c:v>
                </c:pt>
                <c:pt idx="43">
                  <c:v>129</c:v>
                </c:pt>
                <c:pt idx="44">
                  <c:v>132</c:v>
                </c:pt>
                <c:pt idx="45">
                  <c:v>135</c:v>
                </c:pt>
                <c:pt idx="46">
                  <c:v>138</c:v>
                </c:pt>
                <c:pt idx="47">
                  <c:v>141</c:v>
                </c:pt>
                <c:pt idx="48">
                  <c:v>144</c:v>
                </c:pt>
                <c:pt idx="49">
                  <c:v>147</c:v>
                </c:pt>
                <c:pt idx="50">
                  <c:v>150</c:v>
                </c:pt>
                <c:pt idx="51">
                  <c:v>153</c:v>
                </c:pt>
                <c:pt idx="52">
                  <c:v>156</c:v>
                </c:pt>
                <c:pt idx="53">
                  <c:v>159</c:v>
                </c:pt>
                <c:pt idx="54">
                  <c:v>162</c:v>
                </c:pt>
                <c:pt idx="55">
                  <c:v>165</c:v>
                </c:pt>
                <c:pt idx="56">
                  <c:v>168</c:v>
                </c:pt>
                <c:pt idx="57">
                  <c:v>171</c:v>
                </c:pt>
                <c:pt idx="58">
                  <c:v>174</c:v>
                </c:pt>
                <c:pt idx="59">
                  <c:v>177</c:v>
                </c:pt>
                <c:pt idx="60">
                  <c:v>180</c:v>
                </c:pt>
                <c:pt idx="61">
                  <c:v>183</c:v>
                </c:pt>
                <c:pt idx="62">
                  <c:v>186</c:v>
                </c:pt>
                <c:pt idx="63">
                  <c:v>189</c:v>
                </c:pt>
                <c:pt idx="64">
                  <c:v>192</c:v>
                </c:pt>
                <c:pt idx="65">
                  <c:v>195</c:v>
                </c:pt>
                <c:pt idx="66">
                  <c:v>198</c:v>
                </c:pt>
                <c:pt idx="67">
                  <c:v>201</c:v>
                </c:pt>
                <c:pt idx="68">
                  <c:v>204</c:v>
                </c:pt>
                <c:pt idx="69">
                  <c:v>207</c:v>
                </c:pt>
                <c:pt idx="70">
                  <c:v>210</c:v>
                </c:pt>
                <c:pt idx="71">
                  <c:v>213</c:v>
                </c:pt>
                <c:pt idx="72">
                  <c:v>216</c:v>
                </c:pt>
                <c:pt idx="73">
                  <c:v>219</c:v>
                </c:pt>
                <c:pt idx="74">
                  <c:v>222</c:v>
                </c:pt>
                <c:pt idx="75">
                  <c:v>225</c:v>
                </c:pt>
                <c:pt idx="76">
                  <c:v>228</c:v>
                </c:pt>
                <c:pt idx="77">
                  <c:v>231</c:v>
                </c:pt>
                <c:pt idx="78">
                  <c:v>234</c:v>
                </c:pt>
                <c:pt idx="79">
                  <c:v>237</c:v>
                </c:pt>
                <c:pt idx="80">
                  <c:v>240</c:v>
                </c:pt>
                <c:pt idx="81">
                  <c:v>243</c:v>
                </c:pt>
                <c:pt idx="82">
                  <c:v>246</c:v>
                </c:pt>
                <c:pt idx="83">
                  <c:v>249</c:v>
                </c:pt>
                <c:pt idx="84">
                  <c:v>252</c:v>
                </c:pt>
                <c:pt idx="85">
                  <c:v>255</c:v>
                </c:pt>
                <c:pt idx="86">
                  <c:v>258</c:v>
                </c:pt>
                <c:pt idx="87">
                  <c:v>261</c:v>
                </c:pt>
                <c:pt idx="88">
                  <c:v>264</c:v>
                </c:pt>
                <c:pt idx="89">
                  <c:v>267</c:v>
                </c:pt>
                <c:pt idx="90">
                  <c:v>270</c:v>
                </c:pt>
                <c:pt idx="91">
                  <c:v>273</c:v>
                </c:pt>
                <c:pt idx="92">
                  <c:v>276</c:v>
                </c:pt>
                <c:pt idx="93">
                  <c:v>279</c:v>
                </c:pt>
                <c:pt idx="94">
                  <c:v>282</c:v>
                </c:pt>
                <c:pt idx="95">
                  <c:v>285</c:v>
                </c:pt>
                <c:pt idx="96">
                  <c:v>288</c:v>
                </c:pt>
                <c:pt idx="97">
                  <c:v>291</c:v>
                </c:pt>
                <c:pt idx="98">
                  <c:v>294</c:v>
                </c:pt>
                <c:pt idx="99">
                  <c:v>297</c:v>
                </c:pt>
                <c:pt idx="100">
                  <c:v>300</c:v>
                </c:pt>
                <c:pt idx="101">
                  <c:v>303</c:v>
                </c:pt>
                <c:pt idx="102">
                  <c:v>306</c:v>
                </c:pt>
                <c:pt idx="103">
                  <c:v>309</c:v>
                </c:pt>
                <c:pt idx="104">
                  <c:v>312</c:v>
                </c:pt>
                <c:pt idx="105">
                  <c:v>315</c:v>
                </c:pt>
                <c:pt idx="106">
                  <c:v>318</c:v>
                </c:pt>
                <c:pt idx="107">
                  <c:v>321</c:v>
                </c:pt>
                <c:pt idx="108">
                  <c:v>324</c:v>
                </c:pt>
                <c:pt idx="109">
                  <c:v>327</c:v>
                </c:pt>
                <c:pt idx="110">
                  <c:v>330</c:v>
                </c:pt>
                <c:pt idx="111">
                  <c:v>333</c:v>
                </c:pt>
                <c:pt idx="112">
                  <c:v>336</c:v>
                </c:pt>
                <c:pt idx="113">
                  <c:v>339</c:v>
                </c:pt>
                <c:pt idx="114">
                  <c:v>342</c:v>
                </c:pt>
                <c:pt idx="115">
                  <c:v>345</c:v>
                </c:pt>
                <c:pt idx="116">
                  <c:v>348</c:v>
                </c:pt>
                <c:pt idx="117">
                  <c:v>351</c:v>
                </c:pt>
                <c:pt idx="118">
                  <c:v>354</c:v>
                </c:pt>
                <c:pt idx="119">
                  <c:v>357</c:v>
                </c:pt>
                <c:pt idx="120">
                  <c:v>360</c:v>
                </c:pt>
              </c:numCache>
            </c:numRef>
          </c:xVal>
          <c:yVal>
            <c:numRef>
              <c:f>'Число событий'!$G$2:$G$122</c:f>
              <c:numCache>
                <c:formatCode>0.00</c:formatCode>
                <c:ptCount val="121"/>
                <c:pt idx="0">
                  <c:v>11780</c:v>
                </c:pt>
                <c:pt idx="1">
                  <c:v>15530</c:v>
                </c:pt>
                <c:pt idx="2">
                  <c:v>10160</c:v>
                </c:pt>
                <c:pt idx="3">
                  <c:v>9311</c:v>
                </c:pt>
                <c:pt idx="4">
                  <c:v>8559</c:v>
                </c:pt>
                <c:pt idx="5">
                  <c:v>8419</c:v>
                </c:pt>
                <c:pt idx="6">
                  <c:v>7644</c:v>
                </c:pt>
                <c:pt idx="7">
                  <c:v>7473</c:v>
                </c:pt>
                <c:pt idx="8">
                  <c:v>6887</c:v>
                </c:pt>
                <c:pt idx="9">
                  <c:v>6817</c:v>
                </c:pt>
                <c:pt idx="10">
                  <c:v>5920</c:v>
                </c:pt>
                <c:pt idx="11">
                  <c:v>4474</c:v>
                </c:pt>
                <c:pt idx="12">
                  <c:v>4379</c:v>
                </c:pt>
                <c:pt idx="13">
                  <c:v>4046</c:v>
                </c:pt>
                <c:pt idx="14">
                  <c:v>3385</c:v>
                </c:pt>
                <c:pt idx="15">
                  <c:v>3374</c:v>
                </c:pt>
                <c:pt idx="16">
                  <c:v>3359</c:v>
                </c:pt>
                <c:pt idx="17">
                  <c:v>2990</c:v>
                </c:pt>
                <c:pt idx="18">
                  <c:v>2594</c:v>
                </c:pt>
                <c:pt idx="19">
                  <c:v>2442</c:v>
                </c:pt>
                <c:pt idx="20">
                  <c:v>1990</c:v>
                </c:pt>
                <c:pt idx="21">
                  <c:v>2030</c:v>
                </c:pt>
                <c:pt idx="22">
                  <c:v>2110</c:v>
                </c:pt>
                <c:pt idx="23">
                  <c:v>1676</c:v>
                </c:pt>
                <c:pt idx="24">
                  <c:v>1804</c:v>
                </c:pt>
                <c:pt idx="25">
                  <c:v>1875</c:v>
                </c:pt>
                <c:pt idx="26">
                  <c:v>2853</c:v>
                </c:pt>
                <c:pt idx="27">
                  <c:v>3025</c:v>
                </c:pt>
                <c:pt idx="28">
                  <c:v>4549</c:v>
                </c:pt>
                <c:pt idx="29">
                  <c:v>4869</c:v>
                </c:pt>
                <c:pt idx="30">
                  <c:v>4784</c:v>
                </c:pt>
                <c:pt idx="31">
                  <c:v>4751</c:v>
                </c:pt>
                <c:pt idx="32">
                  <c:v>4631</c:v>
                </c:pt>
                <c:pt idx="33">
                  <c:v>4717</c:v>
                </c:pt>
                <c:pt idx="34">
                  <c:v>4689</c:v>
                </c:pt>
                <c:pt idx="35">
                  <c:v>4873</c:v>
                </c:pt>
                <c:pt idx="36">
                  <c:v>4741</c:v>
                </c:pt>
                <c:pt idx="37">
                  <c:v>4556</c:v>
                </c:pt>
                <c:pt idx="38">
                  <c:v>13330</c:v>
                </c:pt>
                <c:pt idx="39">
                  <c:v>4770</c:v>
                </c:pt>
                <c:pt idx="40">
                  <c:v>4530</c:v>
                </c:pt>
                <c:pt idx="41">
                  <c:v>4661</c:v>
                </c:pt>
                <c:pt idx="42">
                  <c:v>4669</c:v>
                </c:pt>
                <c:pt idx="43">
                  <c:v>4879</c:v>
                </c:pt>
                <c:pt idx="44">
                  <c:v>4635</c:v>
                </c:pt>
                <c:pt idx="45">
                  <c:v>4571</c:v>
                </c:pt>
                <c:pt idx="46">
                  <c:v>4484</c:v>
                </c:pt>
                <c:pt idx="47">
                  <c:v>2131</c:v>
                </c:pt>
                <c:pt idx="48">
                  <c:v>1789</c:v>
                </c:pt>
                <c:pt idx="49">
                  <c:v>1777</c:v>
                </c:pt>
                <c:pt idx="50">
                  <c:v>1871</c:v>
                </c:pt>
                <c:pt idx="51">
                  <c:v>1757</c:v>
                </c:pt>
                <c:pt idx="52">
                  <c:v>1903</c:v>
                </c:pt>
                <c:pt idx="53">
                  <c:v>1843</c:v>
                </c:pt>
                <c:pt idx="54">
                  <c:v>2188</c:v>
                </c:pt>
                <c:pt idx="55">
                  <c:v>2268</c:v>
                </c:pt>
                <c:pt idx="56">
                  <c:v>2725</c:v>
                </c:pt>
                <c:pt idx="57">
                  <c:v>2666</c:v>
                </c:pt>
                <c:pt idx="58">
                  <c:v>2838</c:v>
                </c:pt>
                <c:pt idx="59">
                  <c:v>2773</c:v>
                </c:pt>
                <c:pt idx="60">
                  <c:v>3143</c:v>
                </c:pt>
                <c:pt idx="61">
                  <c:v>3313</c:v>
                </c:pt>
                <c:pt idx="62">
                  <c:v>3710</c:v>
                </c:pt>
                <c:pt idx="63">
                  <c:v>3991</c:v>
                </c:pt>
                <c:pt idx="64">
                  <c:v>4392</c:v>
                </c:pt>
                <c:pt idx="65">
                  <c:v>4861</c:v>
                </c:pt>
                <c:pt idx="66">
                  <c:v>4539</c:v>
                </c:pt>
                <c:pt idx="67">
                  <c:v>5165</c:v>
                </c:pt>
                <c:pt idx="68">
                  <c:v>5636</c:v>
                </c:pt>
                <c:pt idx="69">
                  <c:v>6215</c:v>
                </c:pt>
                <c:pt idx="70">
                  <c:v>6701</c:v>
                </c:pt>
                <c:pt idx="71">
                  <c:v>7751</c:v>
                </c:pt>
                <c:pt idx="72">
                  <c:v>8868</c:v>
                </c:pt>
                <c:pt idx="73">
                  <c:v>9062</c:v>
                </c:pt>
                <c:pt idx="74">
                  <c:v>10090</c:v>
                </c:pt>
                <c:pt idx="75">
                  <c:v>10260</c:v>
                </c:pt>
                <c:pt idx="76">
                  <c:v>11090</c:v>
                </c:pt>
                <c:pt idx="77">
                  <c:v>11420</c:v>
                </c:pt>
                <c:pt idx="78">
                  <c:v>12080</c:v>
                </c:pt>
                <c:pt idx="79">
                  <c:v>13600</c:v>
                </c:pt>
                <c:pt idx="80">
                  <c:v>14460</c:v>
                </c:pt>
                <c:pt idx="81">
                  <c:v>16170</c:v>
                </c:pt>
                <c:pt idx="82">
                  <c:v>18610</c:v>
                </c:pt>
                <c:pt idx="83">
                  <c:v>17410</c:v>
                </c:pt>
                <c:pt idx="84">
                  <c:v>19600</c:v>
                </c:pt>
                <c:pt idx="85">
                  <c:v>20440</c:v>
                </c:pt>
                <c:pt idx="86">
                  <c:v>21670</c:v>
                </c:pt>
                <c:pt idx="87">
                  <c:v>22550</c:v>
                </c:pt>
                <c:pt idx="88">
                  <c:v>25470</c:v>
                </c:pt>
                <c:pt idx="89">
                  <c:v>40330</c:v>
                </c:pt>
                <c:pt idx="90">
                  <c:v>42870</c:v>
                </c:pt>
                <c:pt idx="91">
                  <c:v>44730</c:v>
                </c:pt>
                <c:pt idx="92">
                  <c:v>57990</c:v>
                </c:pt>
                <c:pt idx="93">
                  <c:v>46790</c:v>
                </c:pt>
                <c:pt idx="94">
                  <c:v>47690</c:v>
                </c:pt>
                <c:pt idx="95">
                  <c:v>48080</c:v>
                </c:pt>
                <c:pt idx="96">
                  <c:v>46860</c:v>
                </c:pt>
                <c:pt idx="97">
                  <c:v>59820</c:v>
                </c:pt>
                <c:pt idx="98">
                  <c:v>48250</c:v>
                </c:pt>
                <c:pt idx="99">
                  <c:v>46770</c:v>
                </c:pt>
                <c:pt idx="100">
                  <c:v>46480</c:v>
                </c:pt>
                <c:pt idx="101">
                  <c:v>46320</c:v>
                </c:pt>
                <c:pt idx="102">
                  <c:v>46680</c:v>
                </c:pt>
                <c:pt idx="103">
                  <c:v>46440</c:v>
                </c:pt>
                <c:pt idx="104">
                  <c:v>45700</c:v>
                </c:pt>
                <c:pt idx="105">
                  <c:v>44740</c:v>
                </c:pt>
                <c:pt idx="106">
                  <c:v>43270</c:v>
                </c:pt>
                <c:pt idx="107">
                  <c:v>40870</c:v>
                </c:pt>
                <c:pt idx="108">
                  <c:v>24790</c:v>
                </c:pt>
                <c:pt idx="109">
                  <c:v>22310</c:v>
                </c:pt>
                <c:pt idx="110">
                  <c:v>29860</c:v>
                </c:pt>
                <c:pt idx="111">
                  <c:v>20600</c:v>
                </c:pt>
                <c:pt idx="112">
                  <c:v>19520</c:v>
                </c:pt>
                <c:pt idx="113">
                  <c:v>18380</c:v>
                </c:pt>
                <c:pt idx="114">
                  <c:v>16970</c:v>
                </c:pt>
                <c:pt idx="115">
                  <c:v>15700</c:v>
                </c:pt>
                <c:pt idx="116">
                  <c:v>14540</c:v>
                </c:pt>
                <c:pt idx="117">
                  <c:v>13790</c:v>
                </c:pt>
                <c:pt idx="118">
                  <c:v>12940</c:v>
                </c:pt>
                <c:pt idx="119">
                  <c:v>12010</c:v>
                </c:pt>
                <c:pt idx="120">
                  <c:v>11210</c:v>
                </c:pt>
              </c:numCache>
            </c:numRef>
          </c:yVal>
          <c:smooth val="1"/>
          <c:extLst>
            <c:ext xmlns:c16="http://schemas.microsoft.com/office/drawing/2014/chart" uri="{C3380CC4-5D6E-409C-BE32-E72D297353CC}">
              <c16:uniqueId val="{00000004-78BE-4EA6-B83D-CE332F49DCC9}"/>
            </c:ext>
          </c:extLst>
        </c:ser>
        <c:ser>
          <c:idx val="5"/>
          <c:order val="5"/>
          <c:tx>
            <c:v>1</c:v>
          </c:tx>
          <c:spPr>
            <a:ln w="19050" cap="rnd">
              <a:solidFill>
                <a:schemeClr val="accent6"/>
              </a:solidFill>
              <a:round/>
            </a:ln>
            <a:effectLst/>
          </c:spPr>
          <c:marker>
            <c:symbol val="none"/>
          </c:marker>
          <c:xVal>
            <c:numRef>
              <c:f>'Число событий'!$A$2:$A$122</c:f>
              <c:numCache>
                <c:formatCode>General</c:formatCode>
                <c:ptCount val="121"/>
                <c:pt idx="0">
                  <c:v>0</c:v>
                </c:pt>
                <c:pt idx="1">
                  <c:v>3</c:v>
                </c:pt>
                <c:pt idx="2">
                  <c:v>6</c:v>
                </c:pt>
                <c:pt idx="3">
                  <c:v>9</c:v>
                </c:pt>
                <c:pt idx="4">
                  <c:v>12</c:v>
                </c:pt>
                <c:pt idx="5">
                  <c:v>15</c:v>
                </c:pt>
                <c:pt idx="6">
                  <c:v>18</c:v>
                </c:pt>
                <c:pt idx="7">
                  <c:v>21</c:v>
                </c:pt>
                <c:pt idx="8">
                  <c:v>24</c:v>
                </c:pt>
                <c:pt idx="9">
                  <c:v>27</c:v>
                </c:pt>
                <c:pt idx="10">
                  <c:v>30</c:v>
                </c:pt>
                <c:pt idx="11">
                  <c:v>33</c:v>
                </c:pt>
                <c:pt idx="12">
                  <c:v>36</c:v>
                </c:pt>
                <c:pt idx="13">
                  <c:v>39</c:v>
                </c:pt>
                <c:pt idx="14">
                  <c:v>42</c:v>
                </c:pt>
                <c:pt idx="15">
                  <c:v>45</c:v>
                </c:pt>
                <c:pt idx="16">
                  <c:v>48</c:v>
                </c:pt>
                <c:pt idx="17">
                  <c:v>51</c:v>
                </c:pt>
                <c:pt idx="18">
                  <c:v>54</c:v>
                </c:pt>
                <c:pt idx="19">
                  <c:v>57</c:v>
                </c:pt>
                <c:pt idx="20">
                  <c:v>60</c:v>
                </c:pt>
                <c:pt idx="21">
                  <c:v>63</c:v>
                </c:pt>
                <c:pt idx="22">
                  <c:v>66</c:v>
                </c:pt>
                <c:pt idx="23">
                  <c:v>69</c:v>
                </c:pt>
                <c:pt idx="24">
                  <c:v>72</c:v>
                </c:pt>
                <c:pt idx="25">
                  <c:v>75</c:v>
                </c:pt>
                <c:pt idx="26">
                  <c:v>78</c:v>
                </c:pt>
                <c:pt idx="27">
                  <c:v>81</c:v>
                </c:pt>
                <c:pt idx="28">
                  <c:v>84</c:v>
                </c:pt>
                <c:pt idx="29">
                  <c:v>87</c:v>
                </c:pt>
                <c:pt idx="30">
                  <c:v>90</c:v>
                </c:pt>
                <c:pt idx="31">
                  <c:v>93</c:v>
                </c:pt>
                <c:pt idx="32">
                  <c:v>96</c:v>
                </c:pt>
                <c:pt idx="33">
                  <c:v>99</c:v>
                </c:pt>
                <c:pt idx="34">
                  <c:v>102</c:v>
                </c:pt>
                <c:pt idx="35">
                  <c:v>105</c:v>
                </c:pt>
                <c:pt idx="36">
                  <c:v>108</c:v>
                </c:pt>
                <c:pt idx="37">
                  <c:v>111</c:v>
                </c:pt>
                <c:pt idx="38">
                  <c:v>114</c:v>
                </c:pt>
                <c:pt idx="39">
                  <c:v>117</c:v>
                </c:pt>
                <c:pt idx="40">
                  <c:v>120</c:v>
                </c:pt>
                <c:pt idx="41">
                  <c:v>123</c:v>
                </c:pt>
                <c:pt idx="42">
                  <c:v>126</c:v>
                </c:pt>
                <c:pt idx="43">
                  <c:v>129</c:v>
                </c:pt>
                <c:pt idx="44">
                  <c:v>132</c:v>
                </c:pt>
                <c:pt idx="45">
                  <c:v>135</c:v>
                </c:pt>
                <c:pt idx="46">
                  <c:v>138</c:v>
                </c:pt>
                <c:pt idx="47">
                  <c:v>141</c:v>
                </c:pt>
                <c:pt idx="48">
                  <c:v>144</c:v>
                </c:pt>
                <c:pt idx="49">
                  <c:v>147</c:v>
                </c:pt>
                <c:pt idx="50">
                  <c:v>150</c:v>
                </c:pt>
                <c:pt idx="51">
                  <c:v>153</c:v>
                </c:pt>
                <c:pt idx="52">
                  <c:v>156</c:v>
                </c:pt>
                <c:pt idx="53">
                  <c:v>159</c:v>
                </c:pt>
                <c:pt idx="54">
                  <c:v>162</c:v>
                </c:pt>
                <c:pt idx="55">
                  <c:v>165</c:v>
                </c:pt>
                <c:pt idx="56">
                  <c:v>168</c:v>
                </c:pt>
                <c:pt idx="57">
                  <c:v>171</c:v>
                </c:pt>
                <c:pt idx="58">
                  <c:v>174</c:v>
                </c:pt>
                <c:pt idx="59">
                  <c:v>177</c:v>
                </c:pt>
                <c:pt idx="60">
                  <c:v>180</c:v>
                </c:pt>
                <c:pt idx="61">
                  <c:v>183</c:v>
                </c:pt>
                <c:pt idx="62">
                  <c:v>186</c:v>
                </c:pt>
                <c:pt idx="63">
                  <c:v>189</c:v>
                </c:pt>
                <c:pt idx="64">
                  <c:v>192</c:v>
                </c:pt>
                <c:pt idx="65">
                  <c:v>195</c:v>
                </c:pt>
                <c:pt idx="66">
                  <c:v>198</c:v>
                </c:pt>
                <c:pt idx="67">
                  <c:v>201</c:v>
                </c:pt>
                <c:pt idx="68">
                  <c:v>204</c:v>
                </c:pt>
                <c:pt idx="69">
                  <c:v>207</c:v>
                </c:pt>
                <c:pt idx="70">
                  <c:v>210</c:v>
                </c:pt>
                <c:pt idx="71">
                  <c:v>213</c:v>
                </c:pt>
                <c:pt idx="72">
                  <c:v>216</c:v>
                </c:pt>
                <c:pt idx="73">
                  <c:v>219</c:v>
                </c:pt>
                <c:pt idx="74">
                  <c:v>222</c:v>
                </c:pt>
                <c:pt idx="75">
                  <c:v>225</c:v>
                </c:pt>
                <c:pt idx="76">
                  <c:v>228</c:v>
                </c:pt>
                <c:pt idx="77">
                  <c:v>231</c:v>
                </c:pt>
                <c:pt idx="78">
                  <c:v>234</c:v>
                </c:pt>
                <c:pt idx="79">
                  <c:v>237</c:v>
                </c:pt>
                <c:pt idx="80">
                  <c:v>240</c:v>
                </c:pt>
                <c:pt idx="81">
                  <c:v>243</c:v>
                </c:pt>
                <c:pt idx="82">
                  <c:v>246</c:v>
                </c:pt>
                <c:pt idx="83">
                  <c:v>249</c:v>
                </c:pt>
                <c:pt idx="84">
                  <c:v>252</c:v>
                </c:pt>
                <c:pt idx="85">
                  <c:v>255</c:v>
                </c:pt>
                <c:pt idx="86">
                  <c:v>258</c:v>
                </c:pt>
                <c:pt idx="87">
                  <c:v>261</c:v>
                </c:pt>
                <c:pt idx="88">
                  <c:v>264</c:v>
                </c:pt>
                <c:pt idx="89">
                  <c:v>267</c:v>
                </c:pt>
                <c:pt idx="90">
                  <c:v>270</c:v>
                </c:pt>
                <c:pt idx="91">
                  <c:v>273</c:v>
                </c:pt>
                <c:pt idx="92">
                  <c:v>276</c:v>
                </c:pt>
                <c:pt idx="93">
                  <c:v>279</c:v>
                </c:pt>
                <c:pt idx="94">
                  <c:v>282</c:v>
                </c:pt>
                <c:pt idx="95">
                  <c:v>285</c:v>
                </c:pt>
                <c:pt idx="96">
                  <c:v>288</c:v>
                </c:pt>
                <c:pt idx="97">
                  <c:v>291</c:v>
                </c:pt>
                <c:pt idx="98">
                  <c:v>294</c:v>
                </c:pt>
                <c:pt idx="99">
                  <c:v>297</c:v>
                </c:pt>
                <c:pt idx="100">
                  <c:v>300</c:v>
                </c:pt>
                <c:pt idx="101">
                  <c:v>303</c:v>
                </c:pt>
                <c:pt idx="102">
                  <c:v>306</c:v>
                </c:pt>
                <c:pt idx="103">
                  <c:v>309</c:v>
                </c:pt>
                <c:pt idx="104">
                  <c:v>312</c:v>
                </c:pt>
                <c:pt idx="105">
                  <c:v>315</c:v>
                </c:pt>
                <c:pt idx="106">
                  <c:v>318</c:v>
                </c:pt>
                <c:pt idx="107">
                  <c:v>321</c:v>
                </c:pt>
                <c:pt idx="108">
                  <c:v>324</c:v>
                </c:pt>
                <c:pt idx="109">
                  <c:v>327</c:v>
                </c:pt>
                <c:pt idx="110">
                  <c:v>330</c:v>
                </c:pt>
                <c:pt idx="111">
                  <c:v>333</c:v>
                </c:pt>
                <c:pt idx="112">
                  <c:v>336</c:v>
                </c:pt>
                <c:pt idx="113">
                  <c:v>339</c:v>
                </c:pt>
                <c:pt idx="114">
                  <c:v>342</c:v>
                </c:pt>
                <c:pt idx="115">
                  <c:v>345</c:v>
                </c:pt>
                <c:pt idx="116">
                  <c:v>348</c:v>
                </c:pt>
                <c:pt idx="117">
                  <c:v>351</c:v>
                </c:pt>
                <c:pt idx="118">
                  <c:v>354</c:v>
                </c:pt>
                <c:pt idx="119">
                  <c:v>357</c:v>
                </c:pt>
                <c:pt idx="120">
                  <c:v>360</c:v>
                </c:pt>
              </c:numCache>
            </c:numRef>
          </c:xVal>
          <c:yVal>
            <c:numRef>
              <c:f>'Число событий'!$H$2:$H$122</c:f>
              <c:numCache>
                <c:formatCode>0.00</c:formatCode>
                <c:ptCount val="121"/>
                <c:pt idx="0">
                  <c:v>47230</c:v>
                </c:pt>
                <c:pt idx="1">
                  <c:v>47290</c:v>
                </c:pt>
                <c:pt idx="2">
                  <c:v>47870</c:v>
                </c:pt>
                <c:pt idx="3">
                  <c:v>47300</c:v>
                </c:pt>
                <c:pt idx="4">
                  <c:v>46900</c:v>
                </c:pt>
                <c:pt idx="5">
                  <c:v>46130</c:v>
                </c:pt>
                <c:pt idx="6">
                  <c:v>45340</c:v>
                </c:pt>
                <c:pt idx="7">
                  <c:v>44840</c:v>
                </c:pt>
                <c:pt idx="8">
                  <c:v>43010</c:v>
                </c:pt>
                <c:pt idx="9">
                  <c:v>41880</c:v>
                </c:pt>
                <c:pt idx="10">
                  <c:v>27900</c:v>
                </c:pt>
                <c:pt idx="11">
                  <c:v>19730</c:v>
                </c:pt>
                <c:pt idx="12">
                  <c:v>18950</c:v>
                </c:pt>
                <c:pt idx="13">
                  <c:v>17460</c:v>
                </c:pt>
                <c:pt idx="14">
                  <c:v>15330</c:v>
                </c:pt>
                <c:pt idx="15">
                  <c:v>14410</c:v>
                </c:pt>
                <c:pt idx="16">
                  <c:v>13370</c:v>
                </c:pt>
                <c:pt idx="17">
                  <c:v>21360</c:v>
                </c:pt>
                <c:pt idx="18">
                  <c:v>11270</c:v>
                </c:pt>
                <c:pt idx="19">
                  <c:v>10320</c:v>
                </c:pt>
                <c:pt idx="20">
                  <c:v>9518</c:v>
                </c:pt>
                <c:pt idx="21">
                  <c:v>9074</c:v>
                </c:pt>
                <c:pt idx="22">
                  <c:v>8413</c:v>
                </c:pt>
                <c:pt idx="23">
                  <c:v>7614</c:v>
                </c:pt>
                <c:pt idx="24">
                  <c:v>7376</c:v>
                </c:pt>
                <c:pt idx="25">
                  <c:v>6400</c:v>
                </c:pt>
                <c:pt idx="26">
                  <c:v>6214</c:v>
                </c:pt>
                <c:pt idx="27">
                  <c:v>5417</c:v>
                </c:pt>
                <c:pt idx="28">
                  <c:v>5405</c:v>
                </c:pt>
                <c:pt idx="29">
                  <c:v>4644</c:v>
                </c:pt>
                <c:pt idx="30">
                  <c:v>4752</c:v>
                </c:pt>
                <c:pt idx="31">
                  <c:v>4411</c:v>
                </c:pt>
                <c:pt idx="32">
                  <c:v>3939</c:v>
                </c:pt>
                <c:pt idx="33">
                  <c:v>3627</c:v>
                </c:pt>
                <c:pt idx="34">
                  <c:v>3244</c:v>
                </c:pt>
                <c:pt idx="35">
                  <c:v>3194</c:v>
                </c:pt>
                <c:pt idx="36">
                  <c:v>2982</c:v>
                </c:pt>
                <c:pt idx="37">
                  <c:v>2592</c:v>
                </c:pt>
                <c:pt idx="38">
                  <c:v>2703</c:v>
                </c:pt>
                <c:pt idx="39">
                  <c:v>2432</c:v>
                </c:pt>
                <c:pt idx="40">
                  <c:v>2138</c:v>
                </c:pt>
                <c:pt idx="41">
                  <c:v>1885</c:v>
                </c:pt>
                <c:pt idx="42">
                  <c:v>1944</c:v>
                </c:pt>
                <c:pt idx="43">
                  <c:v>1734</c:v>
                </c:pt>
                <c:pt idx="44">
                  <c:v>1688</c:v>
                </c:pt>
                <c:pt idx="45">
                  <c:v>1721</c:v>
                </c:pt>
                <c:pt idx="46">
                  <c:v>1678</c:v>
                </c:pt>
                <c:pt idx="47">
                  <c:v>1746</c:v>
                </c:pt>
                <c:pt idx="48">
                  <c:v>1583</c:v>
                </c:pt>
                <c:pt idx="49">
                  <c:v>1577</c:v>
                </c:pt>
                <c:pt idx="50">
                  <c:v>1527</c:v>
                </c:pt>
                <c:pt idx="51">
                  <c:v>1882</c:v>
                </c:pt>
                <c:pt idx="52">
                  <c:v>4144</c:v>
                </c:pt>
                <c:pt idx="53">
                  <c:v>4438</c:v>
                </c:pt>
                <c:pt idx="54">
                  <c:v>4618</c:v>
                </c:pt>
                <c:pt idx="55">
                  <c:v>4492</c:v>
                </c:pt>
                <c:pt idx="56">
                  <c:v>4874</c:v>
                </c:pt>
                <c:pt idx="57">
                  <c:v>4696</c:v>
                </c:pt>
                <c:pt idx="58">
                  <c:v>4778</c:v>
                </c:pt>
                <c:pt idx="59">
                  <c:v>4957</c:v>
                </c:pt>
                <c:pt idx="60">
                  <c:v>4763</c:v>
                </c:pt>
                <c:pt idx="61">
                  <c:v>4692</c:v>
                </c:pt>
                <c:pt idx="62">
                  <c:v>4689</c:v>
                </c:pt>
                <c:pt idx="63">
                  <c:v>4732</c:v>
                </c:pt>
                <c:pt idx="64">
                  <c:v>4558</c:v>
                </c:pt>
                <c:pt idx="65">
                  <c:v>4560</c:v>
                </c:pt>
                <c:pt idx="66">
                  <c:v>4470</c:v>
                </c:pt>
                <c:pt idx="67">
                  <c:v>2179</c:v>
                </c:pt>
                <c:pt idx="68">
                  <c:v>1561</c:v>
                </c:pt>
                <c:pt idx="69">
                  <c:v>1407</c:v>
                </c:pt>
                <c:pt idx="70">
                  <c:v>1470</c:v>
                </c:pt>
                <c:pt idx="71">
                  <c:v>1584</c:v>
                </c:pt>
                <c:pt idx="72">
                  <c:v>1646</c:v>
                </c:pt>
                <c:pt idx="73">
                  <c:v>1656</c:v>
                </c:pt>
                <c:pt idx="74">
                  <c:v>1703</c:v>
                </c:pt>
                <c:pt idx="75">
                  <c:v>1815</c:v>
                </c:pt>
                <c:pt idx="76">
                  <c:v>1902</c:v>
                </c:pt>
                <c:pt idx="77">
                  <c:v>1920</c:v>
                </c:pt>
                <c:pt idx="78">
                  <c:v>2039</c:v>
                </c:pt>
                <c:pt idx="79">
                  <c:v>2083</c:v>
                </c:pt>
                <c:pt idx="80">
                  <c:v>2129</c:v>
                </c:pt>
                <c:pt idx="81">
                  <c:v>2239</c:v>
                </c:pt>
                <c:pt idx="82">
                  <c:v>2726</c:v>
                </c:pt>
                <c:pt idx="83">
                  <c:v>2602</c:v>
                </c:pt>
                <c:pt idx="84">
                  <c:v>3337</c:v>
                </c:pt>
                <c:pt idx="85">
                  <c:v>3312</c:v>
                </c:pt>
                <c:pt idx="86">
                  <c:v>3318</c:v>
                </c:pt>
                <c:pt idx="87">
                  <c:v>3829</c:v>
                </c:pt>
                <c:pt idx="88">
                  <c:v>4133</c:v>
                </c:pt>
                <c:pt idx="89">
                  <c:v>4710</c:v>
                </c:pt>
                <c:pt idx="90">
                  <c:v>5145</c:v>
                </c:pt>
                <c:pt idx="91">
                  <c:v>4828</c:v>
                </c:pt>
                <c:pt idx="92">
                  <c:v>5728</c:v>
                </c:pt>
                <c:pt idx="93">
                  <c:v>6322</c:v>
                </c:pt>
                <c:pt idx="94">
                  <c:v>6910</c:v>
                </c:pt>
                <c:pt idx="95">
                  <c:v>6801</c:v>
                </c:pt>
                <c:pt idx="96">
                  <c:v>6504</c:v>
                </c:pt>
                <c:pt idx="97">
                  <c:v>7740</c:v>
                </c:pt>
                <c:pt idx="98">
                  <c:v>8203</c:v>
                </c:pt>
                <c:pt idx="99">
                  <c:v>10260</c:v>
                </c:pt>
                <c:pt idx="100">
                  <c:v>11150</c:v>
                </c:pt>
                <c:pt idx="101">
                  <c:v>11920</c:v>
                </c:pt>
                <c:pt idx="102">
                  <c:v>12600</c:v>
                </c:pt>
                <c:pt idx="103">
                  <c:v>13490</c:v>
                </c:pt>
                <c:pt idx="104">
                  <c:v>13260</c:v>
                </c:pt>
                <c:pt idx="105">
                  <c:v>15090</c:v>
                </c:pt>
                <c:pt idx="106">
                  <c:v>15640</c:v>
                </c:pt>
                <c:pt idx="107">
                  <c:v>16990</c:v>
                </c:pt>
                <c:pt idx="108">
                  <c:v>18110</c:v>
                </c:pt>
                <c:pt idx="109">
                  <c:v>19770</c:v>
                </c:pt>
                <c:pt idx="110">
                  <c:v>20770</c:v>
                </c:pt>
                <c:pt idx="111">
                  <c:v>20370</c:v>
                </c:pt>
                <c:pt idx="112">
                  <c:v>26460</c:v>
                </c:pt>
                <c:pt idx="113">
                  <c:v>35660</c:v>
                </c:pt>
                <c:pt idx="114">
                  <c:v>40320</c:v>
                </c:pt>
                <c:pt idx="115">
                  <c:v>43260</c:v>
                </c:pt>
                <c:pt idx="116">
                  <c:v>43150</c:v>
                </c:pt>
                <c:pt idx="117">
                  <c:v>44140</c:v>
                </c:pt>
                <c:pt idx="118">
                  <c:v>44750</c:v>
                </c:pt>
                <c:pt idx="119">
                  <c:v>57950</c:v>
                </c:pt>
                <c:pt idx="120">
                  <c:v>45120</c:v>
                </c:pt>
              </c:numCache>
            </c:numRef>
          </c:yVal>
          <c:smooth val="1"/>
          <c:extLst>
            <c:ext xmlns:c16="http://schemas.microsoft.com/office/drawing/2014/chart" uri="{C3380CC4-5D6E-409C-BE32-E72D297353CC}">
              <c16:uniqueId val="{00000005-78BE-4EA6-B83D-CE332F49DCC9}"/>
            </c:ext>
          </c:extLst>
        </c:ser>
        <c:dLbls>
          <c:showLegendKey val="0"/>
          <c:showVal val="0"/>
          <c:showCatName val="0"/>
          <c:showSerName val="0"/>
          <c:showPercent val="0"/>
          <c:showBubbleSize val="0"/>
        </c:dLbls>
        <c:axId val="189674624"/>
        <c:axId val="189676544"/>
      </c:scatterChart>
      <c:valAx>
        <c:axId val="1896746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Degree</a:t>
                </a:r>
                <a:endParaRPr lang="ru-RU"/>
              </a:p>
            </c:rich>
          </c:tx>
          <c:layout>
            <c:manualLayout>
              <c:xMode val="edge"/>
              <c:yMode val="edge"/>
              <c:x val="0.8831596675415575"/>
              <c:y val="0.8805555555555555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9676544"/>
        <c:crosses val="autoZero"/>
        <c:crossBetween val="midCat"/>
      </c:valAx>
      <c:valAx>
        <c:axId val="189676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Number of events</a:t>
                </a:r>
                <a:endParaRPr lang="ru-RU"/>
              </a:p>
            </c:rich>
          </c:tx>
          <c:layout>
            <c:manualLayout>
              <c:xMode val="edge"/>
              <c:yMode val="edge"/>
              <c:x val="3.825024340222636E-2"/>
              <c:y val="2.2893496226640744E-2"/>
            </c:manualLayout>
          </c:layout>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9674624"/>
        <c:crosses val="autoZero"/>
        <c:crossBetween val="midCat"/>
      </c:valAx>
      <c:spPr>
        <a:noFill/>
        <a:ln>
          <a:noFill/>
        </a:ln>
        <a:effectLst/>
      </c:spPr>
    </c:plotArea>
    <c:legend>
      <c:legendPos val="r"/>
      <c:layout>
        <c:manualLayout>
          <c:xMode val="edge"/>
          <c:yMode val="edge"/>
          <c:x val="0.88055555555555554"/>
          <c:y val="0.28845472440944891"/>
          <c:w val="0.1"/>
          <c:h val="0.5321412948381454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8DCE9B-0376-48A4-A79E-EB417BF36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12</Pages>
  <Words>1567</Words>
  <Characters>8937</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10484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Темик Хусаинов</dc:creator>
  <cp:lastModifiedBy>Темик Хусаинов</cp:lastModifiedBy>
  <cp:revision>14</cp:revision>
  <cp:lastPrinted>2022-09-16T20:40:00Z</cp:lastPrinted>
  <dcterms:created xsi:type="dcterms:W3CDTF">2022-09-19T05:45:00Z</dcterms:created>
  <dcterms:modified xsi:type="dcterms:W3CDTF">2022-09-22T12:57:00Z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